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C4" w:rsidRPr="00E51BEF" w:rsidRDefault="00C249D8">
      <w:pPr>
        <w:spacing w:after="0" w:line="240" w:lineRule="auto"/>
        <w:jc w:val="center"/>
        <w:rPr>
          <w:rFonts w:ascii="Times New Roman" w:hAnsi="Times New Roman"/>
          <w:sz w:val="14"/>
          <w:szCs w:val="14"/>
        </w:rPr>
        <w:sectPr w:rsidR="003746C4" w:rsidRPr="00E51BEF" w:rsidSect="00050CEA">
          <w:headerReference w:type="default" r:id="rId8"/>
          <w:footerReference w:type="default" r:id="rId9"/>
          <w:headerReference w:type="first" r:id="rId10"/>
          <w:footerReference w:type="first" r:id="rId11"/>
          <w:pgSz w:w="11900" w:h="16838" w:code="9"/>
          <w:pgMar w:top="720" w:right="720" w:bottom="720" w:left="720" w:header="567" w:footer="720" w:gutter="0"/>
          <w:pgNumType w:start="308"/>
          <w:cols w:space="720"/>
          <w:titlePg/>
          <w:docGrid w:linePitch="299"/>
        </w:sectPr>
      </w:pPr>
      <w:r w:rsidRPr="00CE78D6">
        <w:rPr>
          <w:rFonts w:ascii="Times New Roman" w:hAnsi="Times New Roman"/>
          <w:sz w:val="14"/>
          <w:szCs w:val="14"/>
        </w:rPr>
        <w:t>Journal of Pharmacognosy and Phytochemistry 20</w:t>
      </w:r>
      <w:r w:rsidR="00762DDF">
        <w:rPr>
          <w:rFonts w:ascii="Times New Roman" w:hAnsi="Times New Roman"/>
          <w:sz w:val="14"/>
          <w:szCs w:val="14"/>
        </w:rPr>
        <w:t>20</w:t>
      </w:r>
      <w:r w:rsidRPr="00CE78D6">
        <w:rPr>
          <w:rFonts w:ascii="Times New Roman" w:hAnsi="Times New Roman"/>
          <w:sz w:val="14"/>
          <w:szCs w:val="14"/>
        </w:rPr>
        <w:t xml:space="preserve">; </w:t>
      </w:r>
      <w:r w:rsidR="00762DDF">
        <w:rPr>
          <w:rFonts w:ascii="Times New Roman" w:hAnsi="Times New Roman"/>
          <w:sz w:val="14"/>
          <w:szCs w:val="14"/>
        </w:rPr>
        <w:t>9</w:t>
      </w:r>
      <w:r w:rsidRPr="00CE78D6">
        <w:rPr>
          <w:rFonts w:ascii="Times New Roman" w:hAnsi="Times New Roman"/>
          <w:sz w:val="14"/>
          <w:szCs w:val="14"/>
        </w:rPr>
        <w:t>(</w:t>
      </w:r>
      <w:r w:rsidR="006943D6">
        <w:rPr>
          <w:rFonts w:ascii="Times New Roman" w:hAnsi="Times New Roman"/>
          <w:sz w:val="14"/>
          <w:szCs w:val="14"/>
        </w:rPr>
        <w:t>2</w:t>
      </w:r>
      <w:r w:rsidRPr="00CE78D6">
        <w:rPr>
          <w:rFonts w:ascii="Times New Roman" w:hAnsi="Times New Roman"/>
          <w:sz w:val="14"/>
          <w:szCs w:val="14"/>
        </w:rPr>
        <w:t xml:space="preserve">): </w:t>
      </w:r>
      <w:r w:rsidR="00050CEA">
        <w:rPr>
          <w:rFonts w:ascii="Times New Roman" w:hAnsi="Times New Roman"/>
          <w:sz w:val="14"/>
          <w:szCs w:val="14"/>
        </w:rPr>
        <w:t>308-314</w:t>
      </w:r>
    </w:p>
    <w:p w:rsidR="003746C4" w:rsidRPr="00E51BEF" w:rsidRDefault="00C249D8">
      <w:pPr>
        <w:spacing w:after="0" w:line="200" w:lineRule="exact"/>
        <w:jc w:val="both"/>
        <w:sectPr w:rsidR="003746C4" w:rsidRPr="00E51BEF" w:rsidSect="00753563">
          <w:type w:val="continuous"/>
          <w:pgSz w:w="11900" w:h="16838" w:code="9"/>
          <w:pgMar w:top="720" w:right="720" w:bottom="720" w:left="720" w:header="720" w:footer="720" w:gutter="0"/>
          <w:cols w:num="2" w:space="720" w:equalWidth="0">
            <w:col w:w="2240" w:space="600"/>
            <w:col w:w="7620"/>
          </w:cols>
          <w:docGrid w:linePitch="299"/>
        </w:sectPr>
      </w:pPr>
      <w:r>
        <w:rPr>
          <w:noProof/>
          <w:lang w:bidi="hi-IN"/>
        </w:rPr>
        <w:lastRenderedPageBreak/>
        <w:drawing>
          <wp:anchor distT="0" distB="0" distL="114300" distR="114300" simplePos="0" relativeHeight="251662336" behindDoc="0" locked="0" layoutInCell="1" allowOverlap="1">
            <wp:simplePos x="0" y="0"/>
            <wp:positionH relativeFrom="margin">
              <wp:posOffset>-3175</wp:posOffset>
            </wp:positionH>
            <wp:positionV relativeFrom="paragraph">
              <wp:posOffset>24336</wp:posOffset>
            </wp:positionV>
            <wp:extent cx="6660000" cy="961659"/>
            <wp:effectExtent l="19050" t="19050" r="7620" b="0"/>
            <wp:wrapNone/>
            <wp:docPr id="1" name="Picture 1" descr="J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JPP"/>
                    <pic:cNvPicPr>
                      <a:picLocks noChangeAspect="1" noChangeArrowheads="1"/>
                    </pic:cNvPicPr>
                  </pic:nvPicPr>
                  <pic:blipFill>
                    <a:blip r:embed="rId12">
                      <a:extLst>
                        <a:ext uri="{28A0092B-C50C-407E-A947-70E740481C1C}">
                          <a14:useLocalDpi xmlns:a14="http://schemas.microsoft.com/office/drawing/2010/main" val="0"/>
                        </a:ext>
                      </a:extLst>
                    </a:blip>
                    <a:srcRect b="16743"/>
                    <a:stretch>
                      <a:fillRect/>
                    </a:stretch>
                  </pic:blipFill>
                  <pic:spPr bwMode="auto">
                    <a:xfrm>
                      <a:off x="0" y="0"/>
                      <a:ext cx="6660000" cy="961659"/>
                    </a:xfrm>
                    <a:prstGeom prst="rect">
                      <a:avLst/>
                    </a:prstGeom>
                    <a:noFill/>
                    <a:ln w="9525">
                      <a:solidFill>
                        <a:srgbClr val="000000"/>
                      </a:solidFill>
                      <a:miter lim="800000"/>
                      <a:headEnd/>
                      <a:tailEnd/>
                    </a:ln>
                  </pic:spPr>
                </pic:pic>
              </a:graphicData>
            </a:graphic>
          </wp:anchor>
        </w:drawing>
      </w:r>
    </w:p>
    <w:p w:rsidR="003746C4" w:rsidRPr="00E51BEF" w:rsidRDefault="003746C4">
      <w:pPr>
        <w:spacing w:after="0" w:line="200" w:lineRule="exact"/>
        <w:jc w:val="both"/>
      </w:pPr>
    </w:p>
    <w:p w:rsidR="003746C4" w:rsidRPr="00E51BEF" w:rsidRDefault="003746C4">
      <w:pPr>
        <w:spacing w:after="0" w:line="200" w:lineRule="exact"/>
        <w:jc w:val="both"/>
      </w:pPr>
    </w:p>
    <w:p w:rsidR="003746C4" w:rsidRPr="00E51BEF" w:rsidRDefault="003746C4">
      <w:pPr>
        <w:spacing w:after="0" w:line="200" w:lineRule="exact"/>
        <w:jc w:val="both"/>
      </w:pPr>
    </w:p>
    <w:p w:rsidR="003746C4" w:rsidRPr="00E51BEF" w:rsidRDefault="003746C4">
      <w:pPr>
        <w:spacing w:after="0" w:line="200" w:lineRule="exact"/>
        <w:jc w:val="both"/>
      </w:pPr>
    </w:p>
    <w:p w:rsidR="003746C4" w:rsidRPr="00E51BEF" w:rsidRDefault="003746C4">
      <w:pPr>
        <w:spacing w:after="0" w:line="200" w:lineRule="exact"/>
        <w:jc w:val="both"/>
      </w:pPr>
    </w:p>
    <w:p w:rsidR="003746C4" w:rsidRPr="00E51BEF" w:rsidRDefault="003746C4">
      <w:pPr>
        <w:spacing w:after="0" w:line="200" w:lineRule="exact"/>
        <w:jc w:val="both"/>
      </w:pPr>
    </w:p>
    <w:p w:rsidR="003746C4" w:rsidRPr="00C249D8" w:rsidRDefault="00CD4B9F" w:rsidP="0033399B">
      <w:pPr>
        <w:spacing w:after="0" w:line="240" w:lineRule="auto"/>
        <w:jc w:val="both"/>
        <w:rPr>
          <w:rFonts w:ascii="Times New Roman" w:hAnsi="Times New Roman"/>
          <w:sz w:val="28"/>
          <w:szCs w:val="32"/>
        </w:rPr>
      </w:pPr>
      <w:r>
        <w:rPr>
          <w:rFonts w:ascii="Times New Roman" w:hAnsi="Times New Roman"/>
          <w:noProof/>
          <w:sz w:val="28"/>
          <w:szCs w:val="32"/>
        </w:rPr>
        <w:pict>
          <v:line id="Straight Connector 3" o:spid="_x0000_s1026" style="position:absolute;left:0;text-align:left;z-index:251658240;visibility:visible;mso-height-relative:margin" from="122.05pt,4.1pt" to="122.05pt,6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" strokeweight=".25pt">
            <v:stroke joinstyle="miter"/>
          </v:line>
        </w:pict>
      </w:r>
    </w:p>
    <w:p w:rsidR="005F6A7D" w:rsidRDefault="005F6A7D" w:rsidP="005F6A7D">
      <w:pPr>
        <w:widowControl w:val="0"/>
        <w:autoSpaceDE w:val="0"/>
        <w:autoSpaceDN w:val="0"/>
        <w:adjustRightInd w:val="0"/>
        <w:spacing w:after="0" w:line="240" w:lineRule="auto"/>
        <w:rPr>
          <w:rFonts w:ascii="Bodoni MT" w:hAnsi="Bodoni MT" w:cs="Arial"/>
          <w:bCs/>
          <w:sz w:val="16"/>
          <w:szCs w:val="16"/>
        </w:rPr>
      </w:pPr>
      <w:r>
        <w:rPr>
          <w:rFonts w:ascii="Bodoni MT" w:hAnsi="Bodoni MT" w:cs="Arial"/>
          <w:b/>
          <w:bCs/>
          <w:sz w:val="16"/>
          <w:szCs w:val="16"/>
        </w:rPr>
        <w:t>E-ISSN: </w:t>
      </w:r>
      <w:r>
        <w:rPr>
          <w:rFonts w:ascii="Bodoni MT" w:hAnsi="Bodoni MT" w:cs="Arial"/>
          <w:bCs/>
          <w:sz w:val="16"/>
          <w:szCs w:val="16"/>
        </w:rPr>
        <w:t>2278-4136</w:t>
      </w:r>
      <w:r>
        <w:rPr>
          <w:rFonts w:ascii="Bodoni MT" w:hAnsi="Bodoni MT" w:cs="Arial"/>
          <w:b/>
          <w:bCs/>
          <w:sz w:val="16"/>
          <w:szCs w:val="16"/>
        </w:rPr>
        <w:br/>
        <w:t>P-ISSN: </w:t>
      </w:r>
      <w:r>
        <w:rPr>
          <w:rFonts w:ascii="Bodoni MT" w:hAnsi="Bodoni MT" w:cs="Arial"/>
          <w:bCs/>
          <w:sz w:val="16"/>
          <w:szCs w:val="16"/>
        </w:rPr>
        <w:t>2349-8234</w:t>
      </w:r>
    </w:p>
    <w:p w:rsidR="000118A2" w:rsidRDefault="00CD4B9F" w:rsidP="005F6A7D">
      <w:pPr>
        <w:widowControl w:val="0"/>
        <w:autoSpaceDE w:val="0"/>
        <w:autoSpaceDN w:val="0"/>
        <w:adjustRightInd w:val="0"/>
        <w:spacing w:after="0" w:line="240" w:lineRule="auto"/>
        <w:rPr>
          <w:rFonts w:ascii="Bodoni MT" w:hAnsi="Bodoni MT"/>
          <w:sz w:val="16"/>
          <w:szCs w:val="16"/>
        </w:rPr>
      </w:pPr>
      <w:hyperlink r:id="rId13" w:history="1">
        <w:r w:rsidR="000118A2" w:rsidRPr="004A2100">
          <w:rPr>
            <w:rStyle w:val="Hyperlink"/>
            <w:rFonts w:ascii="Bodoni MT" w:hAnsi="Bodoni MT"/>
            <w:sz w:val="16"/>
            <w:szCs w:val="16"/>
          </w:rPr>
          <w:t>www.phytojournal.com</w:t>
        </w:r>
      </w:hyperlink>
    </w:p>
    <w:p w:rsidR="00543317" w:rsidRDefault="002E4C62" w:rsidP="00543317">
      <w:pPr>
        <w:widowControl w:val="0"/>
        <w:autoSpaceDE w:val="0"/>
        <w:autoSpaceDN w:val="0"/>
        <w:adjustRightInd w:val="0"/>
        <w:spacing w:after="0" w:line="240" w:lineRule="auto"/>
        <w:rPr>
          <w:rFonts w:ascii="Bodoni MT" w:hAnsi="Bodoni MT"/>
          <w:sz w:val="16"/>
          <w:szCs w:val="16"/>
        </w:rPr>
      </w:pPr>
      <w:r>
        <w:rPr>
          <w:rFonts w:ascii="Bodoni MT" w:hAnsi="Bodoni MT" w:cs="Bodoni MT"/>
          <w:sz w:val="16"/>
          <w:szCs w:val="16"/>
        </w:rPr>
        <w:t>JPP 20</w:t>
      </w:r>
      <w:r w:rsidR="00762DDF">
        <w:rPr>
          <w:rFonts w:ascii="Bodoni MT" w:hAnsi="Bodoni MT" w:cs="Bodoni MT"/>
          <w:sz w:val="16"/>
          <w:szCs w:val="16"/>
        </w:rPr>
        <w:t>20</w:t>
      </w:r>
      <w:r>
        <w:rPr>
          <w:rFonts w:ascii="Bodoni MT" w:hAnsi="Bodoni MT" w:cs="Bodoni MT"/>
          <w:sz w:val="16"/>
          <w:szCs w:val="16"/>
        </w:rPr>
        <w:t xml:space="preserve">; </w:t>
      </w:r>
      <w:r w:rsidR="00762DDF">
        <w:rPr>
          <w:rFonts w:ascii="Bodoni MT" w:hAnsi="Bodoni MT" w:cs="Bodoni MT"/>
          <w:sz w:val="16"/>
          <w:szCs w:val="16"/>
        </w:rPr>
        <w:t>9</w:t>
      </w:r>
      <w:r>
        <w:rPr>
          <w:rFonts w:ascii="Bodoni MT" w:hAnsi="Bodoni MT" w:cs="Bodoni MT"/>
          <w:sz w:val="16"/>
          <w:szCs w:val="16"/>
        </w:rPr>
        <w:t>(</w:t>
      </w:r>
      <w:r w:rsidR="006943D6">
        <w:rPr>
          <w:rFonts w:ascii="Bodoni MT" w:hAnsi="Bodoni MT" w:cs="Bodoni MT"/>
          <w:sz w:val="16"/>
          <w:szCs w:val="16"/>
        </w:rPr>
        <w:t>2</w:t>
      </w:r>
      <w:r w:rsidR="00543317">
        <w:rPr>
          <w:rFonts w:ascii="Bodoni MT" w:hAnsi="Bodoni MT" w:cs="Bodoni MT"/>
          <w:sz w:val="16"/>
          <w:szCs w:val="16"/>
        </w:rPr>
        <w:t xml:space="preserve">): </w:t>
      </w:r>
      <w:r w:rsidR="00050CEA" w:rsidRPr="00050CEA">
        <w:rPr>
          <w:rFonts w:ascii="Bodoni MT" w:hAnsi="Bodoni MT" w:cs="Bodoni MT"/>
          <w:sz w:val="16"/>
          <w:szCs w:val="16"/>
        </w:rPr>
        <w:t>308-314</w:t>
      </w:r>
    </w:p>
    <w:p w:rsidR="00543317" w:rsidRDefault="0022544C" w:rsidP="00543317">
      <w:pPr>
        <w:widowControl w:val="0"/>
        <w:autoSpaceDE w:val="0"/>
        <w:autoSpaceDN w:val="0"/>
        <w:adjustRightInd w:val="0"/>
        <w:spacing w:after="0" w:line="240" w:lineRule="auto"/>
        <w:rPr>
          <w:rFonts w:ascii="Times New Roman" w:hAnsi="Times New Roman"/>
          <w:sz w:val="16"/>
          <w:szCs w:val="16"/>
        </w:rPr>
      </w:pPr>
      <w:r>
        <w:rPr>
          <w:rFonts w:ascii="Bodoni MT" w:hAnsi="Bodoni MT" w:cs="Bodoni MT"/>
          <w:sz w:val="16"/>
          <w:szCs w:val="16"/>
        </w:rPr>
        <w:t xml:space="preserve">Received: </w:t>
      </w:r>
      <w:r w:rsidR="00050CEA">
        <w:rPr>
          <w:rFonts w:ascii="Bodoni MT" w:hAnsi="Bodoni MT" w:cs="Bodoni MT"/>
          <w:sz w:val="16"/>
          <w:szCs w:val="16"/>
        </w:rPr>
        <w:t>04</w:t>
      </w:r>
      <w:r>
        <w:rPr>
          <w:rFonts w:ascii="Bodoni MT" w:hAnsi="Bodoni MT" w:cs="Bodoni MT"/>
          <w:sz w:val="16"/>
          <w:szCs w:val="16"/>
        </w:rPr>
        <w:t>-</w:t>
      </w:r>
      <w:r w:rsidR="006943D6">
        <w:rPr>
          <w:rFonts w:ascii="Bodoni MT" w:hAnsi="Bodoni MT" w:cs="Bodoni MT"/>
          <w:sz w:val="16"/>
          <w:szCs w:val="16"/>
        </w:rPr>
        <w:t>01</w:t>
      </w:r>
      <w:r w:rsidR="002E4C62">
        <w:rPr>
          <w:rFonts w:ascii="Bodoni MT" w:hAnsi="Bodoni MT" w:cs="Bodoni MT"/>
          <w:sz w:val="16"/>
          <w:szCs w:val="16"/>
        </w:rPr>
        <w:t>-20</w:t>
      </w:r>
      <w:r w:rsidR="006943D6">
        <w:rPr>
          <w:rFonts w:ascii="Bodoni MT" w:hAnsi="Bodoni MT" w:cs="Bodoni MT"/>
          <w:sz w:val="16"/>
          <w:szCs w:val="16"/>
        </w:rPr>
        <w:t>20</w:t>
      </w:r>
    </w:p>
    <w:p w:rsidR="005F6A7D" w:rsidRPr="00CE78D6" w:rsidRDefault="0022544C" w:rsidP="00543317">
      <w:pPr>
        <w:widowControl w:val="0"/>
        <w:autoSpaceDE w:val="0"/>
        <w:autoSpaceDN w:val="0"/>
        <w:adjustRightInd w:val="0"/>
        <w:spacing w:after="0" w:line="240" w:lineRule="auto"/>
        <w:rPr>
          <w:rFonts w:ascii="Bodoni MT" w:hAnsi="Bodoni MT" w:cs="Bodoni MT"/>
          <w:sz w:val="16"/>
          <w:szCs w:val="16"/>
        </w:rPr>
      </w:pPr>
      <w:r>
        <w:rPr>
          <w:rFonts w:ascii="Bodoni MT" w:hAnsi="Bodoni MT" w:cs="Bodoni MT"/>
          <w:sz w:val="16"/>
          <w:szCs w:val="16"/>
        </w:rPr>
        <w:t xml:space="preserve">Accepted: </w:t>
      </w:r>
      <w:r w:rsidR="00050CEA">
        <w:rPr>
          <w:rFonts w:ascii="Bodoni MT" w:hAnsi="Bodoni MT" w:cs="Bodoni MT"/>
          <w:sz w:val="16"/>
          <w:szCs w:val="16"/>
        </w:rPr>
        <w:t>06</w:t>
      </w:r>
      <w:r>
        <w:rPr>
          <w:rFonts w:ascii="Bodoni MT" w:hAnsi="Bodoni MT" w:cs="Bodoni MT"/>
          <w:sz w:val="16"/>
          <w:szCs w:val="16"/>
        </w:rPr>
        <w:t>-</w:t>
      </w:r>
      <w:r w:rsidR="006943D6">
        <w:rPr>
          <w:rFonts w:ascii="Bodoni MT" w:hAnsi="Bodoni MT" w:cs="Bodoni MT"/>
          <w:sz w:val="16"/>
          <w:szCs w:val="16"/>
        </w:rPr>
        <w:t>02</w:t>
      </w:r>
      <w:r w:rsidR="002E4C62">
        <w:rPr>
          <w:rFonts w:ascii="Bodoni MT" w:hAnsi="Bodoni MT" w:cs="Bodoni MT"/>
          <w:sz w:val="16"/>
          <w:szCs w:val="16"/>
        </w:rPr>
        <w:t>-20</w:t>
      </w:r>
      <w:r w:rsidR="006943D6">
        <w:rPr>
          <w:rFonts w:ascii="Bodoni MT" w:hAnsi="Bodoni MT" w:cs="Bodoni MT"/>
          <w:sz w:val="16"/>
          <w:szCs w:val="16"/>
        </w:rPr>
        <w:t>20</w:t>
      </w:r>
    </w:p>
    <w:p w:rsidR="003746C4" w:rsidRPr="00E51BEF" w:rsidRDefault="003746C4" w:rsidP="0033399B">
      <w:pPr>
        <w:spacing w:after="0" w:line="240" w:lineRule="auto"/>
        <w:jc w:val="both"/>
      </w:pPr>
    </w:p>
    <w:p w:rsidR="00C61FBA" w:rsidRPr="00CD0C4F" w:rsidRDefault="00826411" w:rsidP="0033399B">
      <w:pPr>
        <w:spacing w:after="0" w:line="240" w:lineRule="auto"/>
        <w:rPr>
          <w:rFonts w:ascii="Bodoni MT" w:hAnsi="Bodoni MT"/>
          <w:b/>
          <w:bCs/>
          <w:iCs/>
          <w:sz w:val="16"/>
          <w:szCs w:val="16"/>
          <w:lang w:bidi="en-US"/>
        </w:rPr>
      </w:pPr>
      <w:proofErr w:type="spellStart"/>
      <w:r w:rsidRPr="00826411">
        <w:rPr>
          <w:rFonts w:ascii="Bodoni MT" w:hAnsi="Bodoni MT"/>
          <w:b/>
          <w:bCs/>
          <w:iCs/>
          <w:sz w:val="16"/>
          <w:szCs w:val="16"/>
          <w:lang w:bidi="en-US"/>
        </w:rPr>
        <w:t>Shashimala</w:t>
      </w:r>
      <w:proofErr w:type="spellEnd"/>
      <w:r w:rsidRPr="00826411">
        <w:rPr>
          <w:rFonts w:ascii="Bodoni MT" w:hAnsi="Bodoni MT"/>
          <w:b/>
          <w:bCs/>
          <w:iCs/>
          <w:sz w:val="16"/>
          <w:szCs w:val="16"/>
          <w:lang w:bidi="en-US"/>
        </w:rPr>
        <w:t xml:space="preserve"> </w:t>
      </w:r>
      <w:proofErr w:type="spellStart"/>
      <w:r w:rsidRPr="00826411">
        <w:rPr>
          <w:rFonts w:ascii="Bodoni MT" w:hAnsi="Bodoni MT"/>
          <w:b/>
          <w:bCs/>
          <w:iCs/>
          <w:sz w:val="16"/>
          <w:szCs w:val="16"/>
          <w:lang w:bidi="en-US"/>
        </w:rPr>
        <w:t>Kumari</w:t>
      </w:r>
      <w:proofErr w:type="spellEnd"/>
    </w:p>
    <w:p w:rsidR="00C61FBA" w:rsidRDefault="00826411" w:rsidP="00CD0C4F">
      <w:pPr>
        <w:spacing w:after="0" w:line="240" w:lineRule="auto"/>
        <w:rPr>
          <w:rFonts w:ascii="Bodoni MT" w:hAnsi="Bodoni MT"/>
          <w:bCs/>
          <w:iCs/>
          <w:sz w:val="16"/>
          <w:szCs w:val="16"/>
          <w:lang w:bidi="en-US"/>
        </w:rPr>
      </w:pPr>
      <w:r w:rsidRPr="00826411">
        <w:rPr>
          <w:rFonts w:ascii="Bodoni MT" w:hAnsi="Bodoni MT"/>
          <w:bCs/>
          <w:iCs/>
          <w:sz w:val="16"/>
          <w:szCs w:val="16"/>
          <w:lang w:bidi="en-US"/>
        </w:rPr>
        <w:t>Research Scholar</w:t>
      </w:r>
      <w:r>
        <w:rPr>
          <w:rFonts w:ascii="Bodoni MT" w:hAnsi="Bodoni MT"/>
          <w:bCs/>
          <w:iCs/>
          <w:sz w:val="16"/>
          <w:szCs w:val="16"/>
          <w:lang w:bidi="en-US"/>
        </w:rPr>
        <w:t xml:space="preserve">, </w:t>
      </w:r>
      <w:r w:rsidRPr="00826411">
        <w:rPr>
          <w:rFonts w:ascii="Bodoni MT" w:hAnsi="Bodoni MT"/>
          <w:bCs/>
          <w:iCs/>
          <w:sz w:val="16"/>
          <w:szCs w:val="16"/>
          <w:lang w:bidi="en-US"/>
        </w:rPr>
        <w:t xml:space="preserve">Department of Agronomy, Faculty of Agriculture I, Dr. </w:t>
      </w:r>
      <w:proofErr w:type="spellStart"/>
      <w:r w:rsidRPr="00826411">
        <w:rPr>
          <w:rFonts w:ascii="Bodoni MT" w:hAnsi="Bodoni MT"/>
          <w:bCs/>
          <w:iCs/>
          <w:sz w:val="16"/>
          <w:szCs w:val="16"/>
          <w:lang w:bidi="en-US"/>
        </w:rPr>
        <w:t>Rajendra</w:t>
      </w:r>
      <w:proofErr w:type="spellEnd"/>
      <w:r w:rsidRPr="00826411">
        <w:rPr>
          <w:rFonts w:ascii="Bodoni MT" w:hAnsi="Bodoni MT"/>
          <w:bCs/>
          <w:iCs/>
          <w:sz w:val="16"/>
          <w:szCs w:val="16"/>
          <w:lang w:bidi="en-US"/>
        </w:rPr>
        <w:t xml:space="preserve"> Prasad Central Agricultural Unive</w:t>
      </w:r>
      <w:r>
        <w:rPr>
          <w:rFonts w:ascii="Bodoni MT" w:hAnsi="Bodoni MT"/>
          <w:bCs/>
          <w:iCs/>
          <w:sz w:val="16"/>
          <w:szCs w:val="16"/>
          <w:lang w:bidi="en-US"/>
        </w:rPr>
        <w:t>rsity, Pusa, Samastipur</w:t>
      </w:r>
      <w:r w:rsidRPr="00826411">
        <w:rPr>
          <w:rFonts w:ascii="Bodoni MT" w:hAnsi="Bodoni MT"/>
          <w:bCs/>
          <w:iCs/>
          <w:sz w:val="16"/>
          <w:szCs w:val="16"/>
          <w:lang w:bidi="en-US"/>
        </w:rPr>
        <w:t>, Bihar, India</w:t>
      </w:r>
    </w:p>
    <w:p w:rsidR="007513D4" w:rsidRPr="00CD0C4F" w:rsidRDefault="007513D4" w:rsidP="00CD0C4F">
      <w:pPr>
        <w:spacing w:after="0" w:line="240" w:lineRule="auto"/>
        <w:rPr>
          <w:rFonts w:ascii="Bodoni MT" w:hAnsi="Bodoni MT"/>
          <w:bCs/>
          <w:iCs/>
          <w:sz w:val="16"/>
          <w:szCs w:val="16"/>
          <w:lang w:bidi="en-US"/>
        </w:rPr>
      </w:pPr>
    </w:p>
    <w:p w:rsidR="007513D4" w:rsidRPr="00CD0C4F" w:rsidRDefault="007513D4" w:rsidP="007513D4">
      <w:pPr>
        <w:spacing w:after="0" w:line="240" w:lineRule="auto"/>
        <w:rPr>
          <w:rFonts w:ascii="Bodoni MT" w:hAnsi="Bodoni MT"/>
          <w:b/>
          <w:bCs/>
          <w:iCs/>
          <w:sz w:val="16"/>
          <w:szCs w:val="16"/>
          <w:lang w:bidi="en-US"/>
        </w:rPr>
      </w:pPr>
      <w:proofErr w:type="spellStart"/>
      <w:r w:rsidRPr="00826AED">
        <w:rPr>
          <w:rFonts w:ascii="Bodoni MT" w:hAnsi="Bodoni MT"/>
          <w:b/>
          <w:bCs/>
          <w:iCs/>
          <w:sz w:val="16"/>
          <w:szCs w:val="16"/>
          <w:lang w:bidi="en-US"/>
        </w:rPr>
        <w:t>Vinay</w:t>
      </w:r>
      <w:proofErr w:type="spellEnd"/>
      <w:r w:rsidRPr="00826AED">
        <w:rPr>
          <w:rFonts w:ascii="Bodoni MT" w:hAnsi="Bodoni MT"/>
          <w:b/>
          <w:bCs/>
          <w:iCs/>
          <w:sz w:val="16"/>
          <w:szCs w:val="16"/>
          <w:lang w:bidi="en-US"/>
        </w:rPr>
        <w:t xml:space="preserve"> Kumar</w:t>
      </w:r>
    </w:p>
    <w:p w:rsidR="007513D4" w:rsidRPr="001049DA" w:rsidRDefault="007513D4" w:rsidP="007513D4">
      <w:pPr>
        <w:spacing w:after="0" w:line="240" w:lineRule="auto"/>
        <w:rPr>
          <w:rFonts w:ascii="Bodoni MT" w:hAnsi="Bodoni MT"/>
          <w:b/>
          <w:bCs/>
          <w:iCs/>
          <w:sz w:val="16"/>
          <w:szCs w:val="16"/>
          <w:lang w:bidi="en-US"/>
        </w:rPr>
      </w:pPr>
      <w:r>
        <w:rPr>
          <w:rFonts w:ascii="Bodoni MT" w:hAnsi="Bodoni MT"/>
          <w:bCs/>
          <w:iCs/>
          <w:sz w:val="16"/>
          <w:szCs w:val="16"/>
          <w:lang w:bidi="en-US"/>
        </w:rPr>
        <w:t>Senio</w:t>
      </w:r>
      <w:r w:rsidRPr="00826411">
        <w:rPr>
          <w:rFonts w:ascii="Bodoni MT" w:hAnsi="Bodoni MT"/>
          <w:bCs/>
          <w:iCs/>
          <w:sz w:val="16"/>
          <w:szCs w:val="16"/>
          <w:lang w:bidi="en-US"/>
        </w:rPr>
        <w:t>r Technician (T-2), Indian Agricultural Research Institute, Regional Station, Pusa, Samastipur, Bihar, India</w:t>
      </w:r>
    </w:p>
    <w:p w:rsidR="00C61FBA" w:rsidRPr="00CD0C4F" w:rsidRDefault="00C61FBA" w:rsidP="0033399B">
      <w:pPr>
        <w:spacing w:after="0" w:line="240" w:lineRule="auto"/>
        <w:rPr>
          <w:rFonts w:ascii="Bodoni MT" w:hAnsi="Bodoni MT"/>
          <w:bCs/>
          <w:iCs/>
          <w:sz w:val="16"/>
          <w:szCs w:val="16"/>
          <w:lang w:bidi="en-US"/>
        </w:rPr>
      </w:pPr>
    </w:p>
    <w:p w:rsidR="00826411" w:rsidRPr="00CD0C4F" w:rsidRDefault="00826AED" w:rsidP="00826411">
      <w:pPr>
        <w:spacing w:after="0" w:line="240" w:lineRule="auto"/>
        <w:rPr>
          <w:rFonts w:ascii="Bodoni MT" w:hAnsi="Bodoni MT"/>
          <w:b/>
          <w:bCs/>
          <w:iCs/>
          <w:sz w:val="16"/>
          <w:szCs w:val="16"/>
          <w:lang w:bidi="en-US"/>
        </w:rPr>
      </w:pPr>
      <w:r w:rsidRPr="00826AED">
        <w:rPr>
          <w:rFonts w:ascii="Bodoni MT" w:hAnsi="Bodoni MT"/>
          <w:b/>
          <w:bCs/>
          <w:iCs/>
          <w:sz w:val="16"/>
          <w:szCs w:val="16"/>
          <w:lang w:bidi="en-US"/>
        </w:rPr>
        <w:t xml:space="preserve">Ravi </w:t>
      </w:r>
      <w:proofErr w:type="spellStart"/>
      <w:r w:rsidRPr="00826AED">
        <w:rPr>
          <w:rFonts w:ascii="Bodoni MT" w:hAnsi="Bodoni MT"/>
          <w:b/>
          <w:bCs/>
          <w:iCs/>
          <w:sz w:val="16"/>
          <w:szCs w:val="16"/>
          <w:lang w:bidi="en-US"/>
        </w:rPr>
        <w:t>Nandan</w:t>
      </w:r>
      <w:proofErr w:type="spellEnd"/>
    </w:p>
    <w:p w:rsidR="00FA3CA2" w:rsidRPr="001049DA" w:rsidRDefault="00826411" w:rsidP="00826411">
      <w:pPr>
        <w:spacing w:after="0" w:line="240" w:lineRule="auto"/>
        <w:rPr>
          <w:rFonts w:ascii="Bodoni MT" w:hAnsi="Bodoni MT"/>
          <w:b/>
          <w:bCs/>
          <w:iCs/>
          <w:sz w:val="16"/>
          <w:szCs w:val="16"/>
          <w:lang w:bidi="en-US"/>
        </w:rPr>
      </w:pPr>
      <w:r w:rsidRPr="00826411">
        <w:rPr>
          <w:rFonts w:ascii="Bodoni MT" w:hAnsi="Bodoni MT"/>
          <w:bCs/>
          <w:iCs/>
          <w:sz w:val="16"/>
          <w:szCs w:val="16"/>
          <w:lang w:bidi="en-US"/>
        </w:rPr>
        <w:t>Chief scientist</w:t>
      </w:r>
      <w:r>
        <w:rPr>
          <w:rFonts w:ascii="Bodoni MT" w:hAnsi="Bodoni MT"/>
          <w:bCs/>
          <w:iCs/>
          <w:sz w:val="16"/>
          <w:szCs w:val="16"/>
          <w:lang w:bidi="en-US"/>
        </w:rPr>
        <w:t xml:space="preserve">, </w:t>
      </w:r>
      <w:r w:rsidRPr="00826411">
        <w:rPr>
          <w:rFonts w:ascii="Bodoni MT" w:hAnsi="Bodoni MT"/>
          <w:bCs/>
          <w:iCs/>
          <w:sz w:val="16"/>
          <w:szCs w:val="16"/>
          <w:lang w:bidi="en-US"/>
        </w:rPr>
        <w:t xml:space="preserve">Department of Agronomy, Faculty of Agriculture I, Dr. </w:t>
      </w:r>
      <w:proofErr w:type="spellStart"/>
      <w:r w:rsidRPr="00826411">
        <w:rPr>
          <w:rFonts w:ascii="Bodoni MT" w:hAnsi="Bodoni MT"/>
          <w:bCs/>
          <w:iCs/>
          <w:sz w:val="16"/>
          <w:szCs w:val="16"/>
          <w:lang w:bidi="en-US"/>
        </w:rPr>
        <w:t>Rajendra</w:t>
      </w:r>
      <w:proofErr w:type="spellEnd"/>
      <w:r w:rsidRPr="00826411">
        <w:rPr>
          <w:rFonts w:ascii="Bodoni MT" w:hAnsi="Bodoni MT"/>
          <w:bCs/>
          <w:iCs/>
          <w:sz w:val="16"/>
          <w:szCs w:val="16"/>
          <w:lang w:bidi="en-US"/>
        </w:rPr>
        <w:t xml:space="preserve"> Prasad Central Agricultural Unive</w:t>
      </w:r>
      <w:r>
        <w:rPr>
          <w:rFonts w:ascii="Bodoni MT" w:hAnsi="Bodoni MT"/>
          <w:bCs/>
          <w:iCs/>
          <w:sz w:val="16"/>
          <w:szCs w:val="16"/>
          <w:lang w:bidi="en-US"/>
        </w:rPr>
        <w:t>rsity, Pusa, Samastipur</w:t>
      </w:r>
      <w:r w:rsidRPr="00826411">
        <w:rPr>
          <w:rFonts w:ascii="Bodoni MT" w:hAnsi="Bodoni MT"/>
          <w:bCs/>
          <w:iCs/>
          <w:sz w:val="16"/>
          <w:szCs w:val="16"/>
          <w:lang w:bidi="en-US"/>
        </w:rPr>
        <w:t>, Bihar, India</w:t>
      </w:r>
    </w:p>
    <w:p w:rsidR="00FA3CA2" w:rsidRPr="001049DA" w:rsidRDefault="00FA3CA2" w:rsidP="0033399B">
      <w:pPr>
        <w:spacing w:after="0" w:line="240" w:lineRule="auto"/>
        <w:rPr>
          <w:rFonts w:ascii="Bodoni MT" w:hAnsi="Bodoni MT"/>
          <w:b/>
          <w:bCs/>
          <w:iCs/>
          <w:sz w:val="16"/>
          <w:szCs w:val="16"/>
          <w:lang w:bidi="en-US"/>
        </w:rPr>
      </w:pPr>
    </w:p>
    <w:p w:rsidR="00826411" w:rsidRPr="00CD0C4F" w:rsidRDefault="00826AED" w:rsidP="00826411">
      <w:pPr>
        <w:spacing w:after="0" w:line="240" w:lineRule="auto"/>
        <w:rPr>
          <w:rFonts w:ascii="Bodoni MT" w:hAnsi="Bodoni MT"/>
          <w:b/>
          <w:bCs/>
          <w:iCs/>
          <w:sz w:val="16"/>
          <w:szCs w:val="16"/>
          <w:lang w:bidi="en-US"/>
        </w:rPr>
      </w:pPr>
      <w:proofErr w:type="spellStart"/>
      <w:r w:rsidRPr="00826AED">
        <w:rPr>
          <w:rFonts w:ascii="Bodoni MT" w:hAnsi="Bodoni MT"/>
          <w:b/>
          <w:bCs/>
          <w:iCs/>
          <w:sz w:val="16"/>
          <w:szCs w:val="16"/>
          <w:lang w:bidi="en-US"/>
        </w:rPr>
        <w:t>Rajan</w:t>
      </w:r>
      <w:proofErr w:type="spellEnd"/>
      <w:r w:rsidRPr="00826AED">
        <w:rPr>
          <w:rFonts w:ascii="Bodoni MT" w:hAnsi="Bodoni MT"/>
          <w:b/>
          <w:bCs/>
          <w:iCs/>
          <w:sz w:val="16"/>
          <w:szCs w:val="16"/>
          <w:lang w:bidi="en-US"/>
        </w:rPr>
        <w:t xml:space="preserve"> Kumar</w:t>
      </w:r>
    </w:p>
    <w:p w:rsidR="00FA3CA2" w:rsidRPr="001049DA" w:rsidRDefault="00826411" w:rsidP="00826411">
      <w:pPr>
        <w:spacing w:after="0" w:line="240" w:lineRule="auto"/>
        <w:rPr>
          <w:rFonts w:ascii="Bodoni MT" w:hAnsi="Bodoni MT"/>
          <w:b/>
          <w:bCs/>
          <w:iCs/>
          <w:sz w:val="16"/>
          <w:szCs w:val="16"/>
          <w:lang w:bidi="en-US"/>
        </w:rPr>
      </w:pPr>
      <w:r w:rsidRPr="00826411">
        <w:rPr>
          <w:rFonts w:ascii="Bodoni MT" w:hAnsi="Bodoni MT"/>
          <w:bCs/>
          <w:iCs/>
          <w:sz w:val="16"/>
          <w:szCs w:val="16"/>
          <w:lang w:bidi="en-US"/>
        </w:rPr>
        <w:t>Scientist</w:t>
      </w:r>
      <w:r>
        <w:rPr>
          <w:rFonts w:ascii="Bodoni MT" w:hAnsi="Bodoni MT"/>
          <w:bCs/>
          <w:iCs/>
          <w:sz w:val="16"/>
          <w:szCs w:val="16"/>
          <w:lang w:bidi="en-US"/>
        </w:rPr>
        <w:t xml:space="preserve">, </w:t>
      </w:r>
      <w:r w:rsidRPr="00826411">
        <w:rPr>
          <w:rFonts w:ascii="Bodoni MT" w:hAnsi="Bodoni MT"/>
          <w:bCs/>
          <w:iCs/>
          <w:sz w:val="16"/>
          <w:szCs w:val="16"/>
          <w:lang w:bidi="en-US"/>
        </w:rPr>
        <w:t xml:space="preserve">Department of Agronomy, Faculty of Agriculture I, Dr. </w:t>
      </w:r>
      <w:proofErr w:type="spellStart"/>
      <w:r w:rsidRPr="00826411">
        <w:rPr>
          <w:rFonts w:ascii="Bodoni MT" w:hAnsi="Bodoni MT"/>
          <w:bCs/>
          <w:iCs/>
          <w:sz w:val="16"/>
          <w:szCs w:val="16"/>
          <w:lang w:bidi="en-US"/>
        </w:rPr>
        <w:t>Rajendra</w:t>
      </w:r>
      <w:proofErr w:type="spellEnd"/>
      <w:r w:rsidRPr="00826411">
        <w:rPr>
          <w:rFonts w:ascii="Bodoni MT" w:hAnsi="Bodoni MT"/>
          <w:bCs/>
          <w:iCs/>
          <w:sz w:val="16"/>
          <w:szCs w:val="16"/>
          <w:lang w:bidi="en-US"/>
        </w:rPr>
        <w:t xml:space="preserve"> Prasad Central Agricultural Unive</w:t>
      </w:r>
      <w:r>
        <w:rPr>
          <w:rFonts w:ascii="Bodoni MT" w:hAnsi="Bodoni MT"/>
          <w:bCs/>
          <w:iCs/>
          <w:sz w:val="16"/>
          <w:szCs w:val="16"/>
          <w:lang w:bidi="en-US"/>
        </w:rPr>
        <w:t>rsity, Pusa, Samastipur</w:t>
      </w:r>
      <w:r w:rsidRPr="00826411">
        <w:rPr>
          <w:rFonts w:ascii="Bodoni MT" w:hAnsi="Bodoni MT"/>
          <w:bCs/>
          <w:iCs/>
          <w:sz w:val="16"/>
          <w:szCs w:val="16"/>
          <w:lang w:bidi="en-US"/>
        </w:rPr>
        <w:t>, Bihar, India</w:t>
      </w:r>
    </w:p>
    <w:p w:rsidR="00FA3CA2" w:rsidRPr="001049DA" w:rsidRDefault="00FA3CA2" w:rsidP="0033399B">
      <w:pPr>
        <w:spacing w:after="0" w:line="240" w:lineRule="auto"/>
        <w:rPr>
          <w:rFonts w:ascii="Bodoni MT" w:hAnsi="Bodoni MT"/>
          <w:b/>
          <w:bCs/>
          <w:iCs/>
          <w:sz w:val="16"/>
          <w:szCs w:val="16"/>
          <w:lang w:bidi="en-US"/>
        </w:rPr>
      </w:pPr>
    </w:p>
    <w:p w:rsidR="00826411" w:rsidRPr="00CD0C4F" w:rsidRDefault="00826AED" w:rsidP="00826411">
      <w:pPr>
        <w:spacing w:after="0" w:line="240" w:lineRule="auto"/>
        <w:rPr>
          <w:rFonts w:ascii="Bodoni MT" w:hAnsi="Bodoni MT"/>
          <w:b/>
          <w:bCs/>
          <w:iCs/>
          <w:sz w:val="16"/>
          <w:szCs w:val="16"/>
          <w:lang w:bidi="en-US"/>
        </w:rPr>
      </w:pPr>
      <w:proofErr w:type="spellStart"/>
      <w:r w:rsidRPr="00826AED">
        <w:rPr>
          <w:rFonts w:ascii="Bodoni MT" w:hAnsi="Bodoni MT"/>
          <w:b/>
          <w:bCs/>
          <w:iCs/>
          <w:sz w:val="16"/>
          <w:szCs w:val="16"/>
          <w:lang w:bidi="en-US"/>
        </w:rPr>
        <w:t>Shashidhar</w:t>
      </w:r>
      <w:proofErr w:type="spellEnd"/>
      <w:r w:rsidRPr="00826AED">
        <w:rPr>
          <w:rFonts w:ascii="Bodoni MT" w:hAnsi="Bodoni MT"/>
          <w:b/>
          <w:bCs/>
          <w:iCs/>
          <w:sz w:val="16"/>
          <w:szCs w:val="16"/>
          <w:lang w:bidi="en-US"/>
        </w:rPr>
        <w:t xml:space="preserve"> </w:t>
      </w:r>
      <w:proofErr w:type="spellStart"/>
      <w:r w:rsidRPr="00826AED">
        <w:rPr>
          <w:rFonts w:ascii="Bodoni MT" w:hAnsi="Bodoni MT"/>
          <w:b/>
          <w:bCs/>
          <w:iCs/>
          <w:sz w:val="16"/>
          <w:szCs w:val="16"/>
          <w:lang w:bidi="en-US"/>
        </w:rPr>
        <w:t>Yadav</w:t>
      </w:r>
      <w:proofErr w:type="spellEnd"/>
    </w:p>
    <w:p w:rsidR="00FA3CA2" w:rsidRPr="001049DA" w:rsidRDefault="00826411" w:rsidP="00826411">
      <w:pPr>
        <w:spacing w:after="0" w:line="240" w:lineRule="auto"/>
        <w:rPr>
          <w:rFonts w:ascii="Bodoni MT" w:hAnsi="Bodoni MT"/>
          <w:b/>
          <w:bCs/>
          <w:iCs/>
          <w:sz w:val="16"/>
          <w:szCs w:val="16"/>
          <w:lang w:bidi="en-US"/>
        </w:rPr>
      </w:pPr>
      <w:r w:rsidRPr="00826411">
        <w:rPr>
          <w:rFonts w:ascii="Bodoni MT" w:hAnsi="Bodoni MT"/>
          <w:bCs/>
          <w:iCs/>
          <w:sz w:val="16"/>
          <w:szCs w:val="16"/>
          <w:lang w:bidi="en-US"/>
        </w:rPr>
        <w:t>Research Scholar</w:t>
      </w:r>
      <w:r>
        <w:rPr>
          <w:rFonts w:ascii="Bodoni MT" w:hAnsi="Bodoni MT"/>
          <w:bCs/>
          <w:iCs/>
          <w:sz w:val="16"/>
          <w:szCs w:val="16"/>
          <w:lang w:bidi="en-US"/>
        </w:rPr>
        <w:t xml:space="preserve">, </w:t>
      </w:r>
      <w:r w:rsidRPr="00826411">
        <w:rPr>
          <w:rFonts w:ascii="Bodoni MT" w:hAnsi="Bodoni MT"/>
          <w:bCs/>
          <w:iCs/>
          <w:sz w:val="16"/>
          <w:szCs w:val="16"/>
          <w:lang w:bidi="en-US"/>
        </w:rPr>
        <w:t xml:space="preserve">Department of Agronomy, Faculty of Agriculture I, Dr. </w:t>
      </w:r>
      <w:proofErr w:type="spellStart"/>
      <w:r w:rsidRPr="00826411">
        <w:rPr>
          <w:rFonts w:ascii="Bodoni MT" w:hAnsi="Bodoni MT"/>
          <w:bCs/>
          <w:iCs/>
          <w:sz w:val="16"/>
          <w:szCs w:val="16"/>
          <w:lang w:bidi="en-US"/>
        </w:rPr>
        <w:t>Rajendra</w:t>
      </w:r>
      <w:proofErr w:type="spellEnd"/>
      <w:r w:rsidRPr="00826411">
        <w:rPr>
          <w:rFonts w:ascii="Bodoni MT" w:hAnsi="Bodoni MT"/>
          <w:bCs/>
          <w:iCs/>
          <w:sz w:val="16"/>
          <w:szCs w:val="16"/>
          <w:lang w:bidi="en-US"/>
        </w:rPr>
        <w:t xml:space="preserve"> Prasad Central Agricultural Unive</w:t>
      </w:r>
      <w:r>
        <w:rPr>
          <w:rFonts w:ascii="Bodoni MT" w:hAnsi="Bodoni MT"/>
          <w:bCs/>
          <w:iCs/>
          <w:sz w:val="16"/>
          <w:szCs w:val="16"/>
          <w:lang w:bidi="en-US"/>
        </w:rPr>
        <w:t>rsity, Pusa, Samastipur</w:t>
      </w:r>
      <w:r w:rsidRPr="00826411">
        <w:rPr>
          <w:rFonts w:ascii="Bodoni MT" w:hAnsi="Bodoni MT"/>
          <w:bCs/>
          <w:iCs/>
          <w:sz w:val="16"/>
          <w:szCs w:val="16"/>
          <w:lang w:bidi="en-US"/>
        </w:rPr>
        <w:t>, Bihar, India</w:t>
      </w:r>
    </w:p>
    <w:p w:rsidR="00FA3CA2" w:rsidRPr="001049DA" w:rsidRDefault="00FA3CA2" w:rsidP="0033399B">
      <w:pPr>
        <w:spacing w:after="0" w:line="240" w:lineRule="auto"/>
        <w:rPr>
          <w:rFonts w:ascii="Bodoni MT" w:hAnsi="Bodoni MT"/>
          <w:b/>
          <w:bCs/>
          <w:iCs/>
          <w:sz w:val="16"/>
          <w:szCs w:val="16"/>
          <w:lang w:bidi="en-US"/>
        </w:rPr>
      </w:pPr>
    </w:p>
    <w:p w:rsidR="00FA3CA2" w:rsidRPr="001049DA" w:rsidRDefault="00FA3CA2" w:rsidP="0033399B">
      <w:pPr>
        <w:spacing w:after="0" w:line="240" w:lineRule="auto"/>
        <w:rPr>
          <w:rFonts w:ascii="Bodoni MT" w:hAnsi="Bodoni MT"/>
          <w:b/>
          <w:bCs/>
          <w:iCs/>
          <w:sz w:val="16"/>
          <w:szCs w:val="16"/>
          <w:lang w:bidi="en-US"/>
        </w:rPr>
      </w:pPr>
    </w:p>
    <w:p w:rsidR="00FA3CA2" w:rsidRPr="001049DA" w:rsidRDefault="00FA3CA2" w:rsidP="0033399B">
      <w:pPr>
        <w:spacing w:after="0" w:line="240" w:lineRule="auto"/>
        <w:rPr>
          <w:rFonts w:ascii="Bodoni MT" w:hAnsi="Bodoni MT"/>
          <w:b/>
          <w:bCs/>
          <w:iCs/>
          <w:sz w:val="16"/>
          <w:szCs w:val="16"/>
          <w:lang w:bidi="en-US"/>
        </w:rPr>
      </w:pPr>
    </w:p>
    <w:p w:rsidR="00FA3CA2" w:rsidRPr="001049DA" w:rsidRDefault="00FA3CA2" w:rsidP="0033399B">
      <w:pPr>
        <w:spacing w:after="0" w:line="240" w:lineRule="auto"/>
        <w:rPr>
          <w:rFonts w:ascii="Bodoni MT" w:hAnsi="Bodoni MT"/>
          <w:b/>
          <w:bCs/>
          <w:iCs/>
          <w:sz w:val="16"/>
          <w:szCs w:val="16"/>
          <w:lang w:bidi="en-US"/>
        </w:rPr>
      </w:pPr>
    </w:p>
    <w:p w:rsidR="00FA3CA2" w:rsidRPr="001049DA" w:rsidRDefault="00FA3CA2" w:rsidP="0033399B">
      <w:pPr>
        <w:spacing w:after="0" w:line="240" w:lineRule="auto"/>
        <w:rPr>
          <w:rFonts w:ascii="Bodoni MT" w:hAnsi="Bodoni MT"/>
          <w:b/>
          <w:bCs/>
          <w:iCs/>
          <w:sz w:val="16"/>
          <w:szCs w:val="16"/>
          <w:lang w:bidi="en-US"/>
        </w:rPr>
      </w:pPr>
    </w:p>
    <w:p w:rsidR="00FA3CA2" w:rsidRPr="001049DA" w:rsidRDefault="00FA3CA2" w:rsidP="0033399B">
      <w:pPr>
        <w:spacing w:after="0" w:line="240" w:lineRule="auto"/>
        <w:rPr>
          <w:rFonts w:ascii="Bodoni MT" w:hAnsi="Bodoni MT"/>
          <w:b/>
          <w:bCs/>
          <w:iCs/>
          <w:sz w:val="16"/>
          <w:szCs w:val="16"/>
          <w:lang w:bidi="en-US"/>
        </w:rPr>
      </w:pPr>
    </w:p>
    <w:p w:rsidR="00E33B27" w:rsidRDefault="00E33B27" w:rsidP="0033399B">
      <w:pPr>
        <w:spacing w:after="0" w:line="240" w:lineRule="auto"/>
        <w:rPr>
          <w:rFonts w:ascii="Bodoni MT" w:hAnsi="Bodoni MT"/>
          <w:b/>
          <w:bCs/>
          <w:sz w:val="16"/>
          <w:szCs w:val="16"/>
          <w:lang w:val="en-IN"/>
        </w:rPr>
      </w:pPr>
    </w:p>
    <w:p w:rsidR="00E33B27" w:rsidRDefault="00E33B27" w:rsidP="0033399B">
      <w:pPr>
        <w:spacing w:after="0" w:line="240" w:lineRule="auto"/>
        <w:rPr>
          <w:rFonts w:ascii="Bodoni MT" w:hAnsi="Bodoni MT"/>
          <w:b/>
          <w:bCs/>
          <w:sz w:val="16"/>
          <w:szCs w:val="16"/>
          <w:lang w:val="en-IN"/>
        </w:rPr>
      </w:pPr>
    </w:p>
    <w:p w:rsidR="00E33B27" w:rsidRDefault="00E33B27" w:rsidP="0033399B">
      <w:pPr>
        <w:spacing w:after="0" w:line="240" w:lineRule="auto"/>
        <w:rPr>
          <w:rFonts w:ascii="Bodoni MT" w:hAnsi="Bodoni MT"/>
          <w:b/>
          <w:bCs/>
          <w:sz w:val="16"/>
          <w:szCs w:val="16"/>
          <w:lang w:val="en-IN"/>
        </w:rPr>
      </w:pPr>
    </w:p>
    <w:p w:rsidR="00E33B27" w:rsidRDefault="00E33B27" w:rsidP="0033399B">
      <w:pPr>
        <w:spacing w:after="0" w:line="240" w:lineRule="auto"/>
        <w:rPr>
          <w:rFonts w:ascii="Bodoni MT" w:hAnsi="Bodoni MT"/>
          <w:b/>
          <w:bCs/>
          <w:sz w:val="16"/>
          <w:szCs w:val="16"/>
          <w:lang w:val="en-IN"/>
        </w:rPr>
      </w:pPr>
    </w:p>
    <w:p w:rsidR="00E33B27" w:rsidRDefault="00E33B27" w:rsidP="0033399B">
      <w:pPr>
        <w:spacing w:after="0" w:line="240" w:lineRule="auto"/>
        <w:rPr>
          <w:rFonts w:ascii="Bodoni MT" w:hAnsi="Bodoni MT"/>
          <w:b/>
          <w:bCs/>
          <w:sz w:val="16"/>
          <w:szCs w:val="16"/>
          <w:lang w:val="en-IN"/>
        </w:rPr>
      </w:pPr>
    </w:p>
    <w:p w:rsidR="00E33B27" w:rsidRDefault="00E33B27" w:rsidP="0033399B">
      <w:pPr>
        <w:spacing w:after="0" w:line="240" w:lineRule="auto"/>
        <w:rPr>
          <w:rFonts w:ascii="Bodoni MT" w:hAnsi="Bodoni MT"/>
          <w:b/>
          <w:bCs/>
          <w:sz w:val="16"/>
          <w:szCs w:val="16"/>
          <w:lang w:val="en-IN"/>
        </w:rPr>
      </w:pPr>
    </w:p>
    <w:p w:rsidR="00E33B27" w:rsidRDefault="00E33B27" w:rsidP="0033399B">
      <w:pPr>
        <w:spacing w:after="0" w:line="240" w:lineRule="auto"/>
        <w:rPr>
          <w:rFonts w:ascii="Bodoni MT" w:hAnsi="Bodoni MT"/>
          <w:b/>
          <w:bCs/>
          <w:sz w:val="16"/>
          <w:szCs w:val="16"/>
          <w:lang w:val="en-IN"/>
        </w:rPr>
      </w:pPr>
    </w:p>
    <w:p w:rsidR="000118A2" w:rsidRDefault="000118A2" w:rsidP="0033399B">
      <w:pPr>
        <w:spacing w:after="0" w:line="240" w:lineRule="auto"/>
        <w:rPr>
          <w:rFonts w:ascii="Bodoni MT" w:hAnsi="Bodoni MT"/>
          <w:b/>
          <w:bCs/>
          <w:sz w:val="16"/>
          <w:szCs w:val="16"/>
          <w:lang w:val="en-IN"/>
        </w:rPr>
      </w:pPr>
    </w:p>
    <w:p w:rsidR="00F20FDB" w:rsidRDefault="00F20FDB" w:rsidP="0033399B">
      <w:pPr>
        <w:spacing w:after="0" w:line="240" w:lineRule="auto"/>
        <w:rPr>
          <w:rFonts w:ascii="Bodoni MT" w:hAnsi="Bodoni MT"/>
          <w:b/>
          <w:bCs/>
          <w:sz w:val="16"/>
          <w:szCs w:val="16"/>
          <w:lang w:val="en-IN"/>
        </w:rPr>
      </w:pPr>
    </w:p>
    <w:p w:rsidR="00F20FDB" w:rsidRDefault="00F20FDB" w:rsidP="0033399B">
      <w:pPr>
        <w:spacing w:after="0" w:line="240" w:lineRule="auto"/>
        <w:rPr>
          <w:rFonts w:ascii="Bodoni MT" w:hAnsi="Bodoni MT"/>
          <w:b/>
          <w:bCs/>
          <w:sz w:val="16"/>
          <w:szCs w:val="16"/>
          <w:lang w:val="en-IN"/>
        </w:rPr>
      </w:pPr>
    </w:p>
    <w:p w:rsidR="00F20FDB" w:rsidRDefault="00F20FDB" w:rsidP="0033399B">
      <w:pPr>
        <w:spacing w:after="0" w:line="240" w:lineRule="auto"/>
        <w:rPr>
          <w:rFonts w:ascii="Bodoni MT" w:hAnsi="Bodoni MT"/>
          <w:b/>
          <w:bCs/>
          <w:sz w:val="16"/>
          <w:szCs w:val="16"/>
          <w:lang w:val="en-IN"/>
        </w:rPr>
      </w:pPr>
    </w:p>
    <w:p w:rsidR="00F20FDB" w:rsidRDefault="00F20FDB" w:rsidP="0033399B">
      <w:pPr>
        <w:spacing w:after="0" w:line="240" w:lineRule="auto"/>
        <w:rPr>
          <w:rFonts w:ascii="Bodoni MT" w:hAnsi="Bodoni MT"/>
          <w:b/>
          <w:bCs/>
          <w:sz w:val="16"/>
          <w:szCs w:val="16"/>
          <w:lang w:val="en-IN"/>
        </w:rPr>
      </w:pPr>
    </w:p>
    <w:p w:rsidR="00FE235B" w:rsidRPr="001049DA" w:rsidRDefault="00837BCD" w:rsidP="0033399B">
      <w:pPr>
        <w:spacing w:after="0" w:line="240" w:lineRule="auto"/>
        <w:rPr>
          <w:rFonts w:ascii="Bodoni MT" w:hAnsi="Bodoni MT"/>
          <w:b/>
          <w:bCs/>
          <w:sz w:val="16"/>
          <w:szCs w:val="16"/>
        </w:rPr>
      </w:pPr>
      <w:r w:rsidRPr="00837BCD">
        <w:rPr>
          <w:rFonts w:ascii="Bodoni MT" w:hAnsi="Bodoni MT"/>
          <w:b/>
          <w:bCs/>
          <w:sz w:val="16"/>
          <w:szCs w:val="16"/>
          <w:lang w:val="en-IN"/>
        </w:rPr>
        <w:t>Corresponding Author</w:t>
      </w:r>
      <w:r>
        <w:rPr>
          <w:rFonts w:ascii="Bodoni MT" w:hAnsi="Bodoni MT"/>
          <w:b/>
          <w:bCs/>
          <w:sz w:val="16"/>
          <w:szCs w:val="16"/>
          <w:lang w:val="en-IN"/>
        </w:rPr>
        <w:t>:</w:t>
      </w:r>
    </w:p>
    <w:p w:rsidR="00F20FDB" w:rsidRPr="00CD0C4F" w:rsidRDefault="00F20FDB" w:rsidP="00F20FDB">
      <w:pPr>
        <w:spacing w:after="0" w:line="240" w:lineRule="auto"/>
        <w:rPr>
          <w:rFonts w:ascii="Bodoni MT" w:hAnsi="Bodoni MT"/>
          <w:b/>
          <w:bCs/>
          <w:iCs/>
          <w:sz w:val="16"/>
          <w:szCs w:val="16"/>
          <w:lang w:bidi="en-US"/>
        </w:rPr>
      </w:pPr>
      <w:proofErr w:type="spellStart"/>
      <w:r w:rsidRPr="00826AED">
        <w:rPr>
          <w:rFonts w:ascii="Bodoni MT" w:hAnsi="Bodoni MT"/>
          <w:b/>
          <w:bCs/>
          <w:iCs/>
          <w:sz w:val="16"/>
          <w:szCs w:val="16"/>
          <w:lang w:bidi="en-US"/>
        </w:rPr>
        <w:t>Vinay</w:t>
      </w:r>
      <w:proofErr w:type="spellEnd"/>
      <w:r w:rsidRPr="00826AED">
        <w:rPr>
          <w:rFonts w:ascii="Bodoni MT" w:hAnsi="Bodoni MT"/>
          <w:b/>
          <w:bCs/>
          <w:iCs/>
          <w:sz w:val="16"/>
          <w:szCs w:val="16"/>
          <w:lang w:bidi="en-US"/>
        </w:rPr>
        <w:t xml:space="preserve"> Kumar</w:t>
      </w:r>
    </w:p>
    <w:p w:rsidR="00FA3CA2" w:rsidRPr="00467E77" w:rsidRDefault="00F20FDB" w:rsidP="00F20FDB">
      <w:pPr>
        <w:spacing w:after="0" w:line="240" w:lineRule="auto"/>
        <w:rPr>
          <w:rFonts w:ascii="Bodoni MT" w:hAnsi="Bodoni MT"/>
          <w:bCs/>
          <w:iCs/>
          <w:sz w:val="16"/>
          <w:szCs w:val="16"/>
          <w:lang w:bidi="en-US"/>
        </w:rPr>
      </w:pPr>
      <w:proofErr w:type="spellStart"/>
      <w:r w:rsidRPr="00826411">
        <w:rPr>
          <w:rFonts w:ascii="Bodoni MT" w:hAnsi="Bodoni MT"/>
          <w:bCs/>
          <w:iCs/>
          <w:sz w:val="16"/>
          <w:szCs w:val="16"/>
          <w:lang w:bidi="en-US"/>
        </w:rPr>
        <w:t>Seniar</w:t>
      </w:r>
      <w:proofErr w:type="spellEnd"/>
      <w:r w:rsidRPr="00826411">
        <w:rPr>
          <w:rFonts w:ascii="Bodoni MT" w:hAnsi="Bodoni MT"/>
          <w:bCs/>
          <w:iCs/>
          <w:sz w:val="16"/>
          <w:szCs w:val="16"/>
          <w:lang w:bidi="en-US"/>
        </w:rPr>
        <w:t xml:space="preserve"> Technician (T-2), Indian Agricultural Research Institute, Regional Station, Pusa, Samastipur, Bihar, India</w:t>
      </w:r>
    </w:p>
    <w:p w:rsidR="007C6C34" w:rsidRPr="00E51BEF" w:rsidRDefault="007C6C34" w:rsidP="0033399B">
      <w:pPr>
        <w:spacing w:after="0" w:line="240" w:lineRule="auto"/>
        <w:jc w:val="both"/>
        <w:rPr>
          <w:rFonts w:ascii="Bodoni MT" w:hAnsi="Bodoni MT"/>
          <w:bCs/>
          <w:sz w:val="16"/>
          <w:szCs w:val="16"/>
        </w:rPr>
      </w:pPr>
    </w:p>
    <w:p w:rsidR="007C6C34" w:rsidRPr="00E51BEF" w:rsidRDefault="007C6C34" w:rsidP="0033399B">
      <w:pPr>
        <w:spacing w:after="0" w:line="240" w:lineRule="auto"/>
        <w:jc w:val="both"/>
        <w:rPr>
          <w:rFonts w:ascii="Bodoni MT" w:hAnsi="Bodoni MT"/>
          <w:bCs/>
          <w:sz w:val="16"/>
          <w:szCs w:val="16"/>
        </w:rPr>
      </w:pPr>
    </w:p>
    <w:p w:rsidR="007C6C34" w:rsidRPr="00E51BEF" w:rsidRDefault="007C6C34" w:rsidP="0033399B">
      <w:pPr>
        <w:spacing w:after="0" w:line="240" w:lineRule="auto"/>
        <w:jc w:val="both"/>
        <w:rPr>
          <w:rFonts w:ascii="Bodoni MT" w:hAnsi="Bodoni MT"/>
          <w:bCs/>
          <w:sz w:val="16"/>
          <w:szCs w:val="16"/>
        </w:rPr>
      </w:pPr>
    </w:p>
    <w:p w:rsidR="007C6C34" w:rsidRPr="00E51BEF" w:rsidRDefault="007C6C34" w:rsidP="0033399B">
      <w:pPr>
        <w:spacing w:after="0" w:line="240" w:lineRule="auto"/>
        <w:jc w:val="both"/>
        <w:rPr>
          <w:rFonts w:ascii="Bodoni MT" w:hAnsi="Bodoni MT"/>
          <w:bCs/>
          <w:sz w:val="16"/>
          <w:szCs w:val="16"/>
        </w:rPr>
      </w:pPr>
    </w:p>
    <w:p w:rsidR="007C6C34" w:rsidRPr="00E51BEF" w:rsidRDefault="007C6C34" w:rsidP="0033399B">
      <w:pPr>
        <w:spacing w:after="0" w:line="240" w:lineRule="auto"/>
        <w:jc w:val="both"/>
        <w:rPr>
          <w:rFonts w:ascii="Bodoni MT" w:hAnsi="Bodoni MT"/>
          <w:bCs/>
          <w:sz w:val="16"/>
          <w:szCs w:val="16"/>
        </w:rPr>
      </w:pPr>
    </w:p>
    <w:p w:rsidR="007C6C34" w:rsidRPr="00C249D8" w:rsidRDefault="007C6C34" w:rsidP="0033399B">
      <w:pPr>
        <w:spacing w:after="0" w:line="240" w:lineRule="auto"/>
        <w:jc w:val="both"/>
        <w:rPr>
          <w:rFonts w:ascii="Bodoni MT" w:hAnsi="Bodoni MT"/>
          <w:bCs/>
          <w:sz w:val="18"/>
          <w:szCs w:val="18"/>
        </w:rPr>
      </w:pPr>
    </w:p>
    <w:p w:rsidR="0052133E" w:rsidRPr="00B96059" w:rsidRDefault="0052133E" w:rsidP="0033399B">
      <w:pPr>
        <w:spacing w:after="0" w:line="240" w:lineRule="auto"/>
        <w:jc w:val="center"/>
        <w:rPr>
          <w:rFonts w:ascii="Times New Roman" w:hAnsi="Times New Roman"/>
          <w:b/>
          <w:bCs/>
          <w:spacing w:val="15"/>
          <w:sz w:val="18"/>
          <w:szCs w:val="32"/>
        </w:rPr>
      </w:pPr>
    </w:p>
    <w:p w:rsidR="00B96059" w:rsidRPr="00863994" w:rsidRDefault="00B96059" w:rsidP="00780CA7">
      <w:pPr>
        <w:spacing w:after="0" w:line="240" w:lineRule="auto"/>
        <w:jc w:val="center"/>
        <w:rPr>
          <w:rFonts w:ascii="Times New Roman" w:hAnsi="Times New Roman"/>
          <w:b/>
          <w:bCs/>
          <w:spacing w:val="15"/>
          <w:sz w:val="32"/>
          <w:szCs w:val="32"/>
        </w:rPr>
      </w:pPr>
    </w:p>
    <w:p w:rsidR="005F0F60" w:rsidRPr="00863994" w:rsidRDefault="006135DF" w:rsidP="0033399B">
      <w:pPr>
        <w:spacing w:after="0" w:line="240" w:lineRule="auto"/>
        <w:jc w:val="center"/>
        <w:rPr>
          <w:rFonts w:ascii="Times New Roman" w:hAnsi="Times New Roman"/>
          <w:b/>
          <w:bCs/>
          <w:spacing w:val="15"/>
          <w:sz w:val="32"/>
          <w:szCs w:val="32"/>
        </w:rPr>
      </w:pPr>
      <w:r w:rsidRPr="006135DF">
        <w:rPr>
          <w:rFonts w:ascii="Times New Roman" w:hAnsi="Times New Roman"/>
          <w:b/>
          <w:bCs/>
          <w:spacing w:val="15"/>
          <w:sz w:val="32"/>
          <w:szCs w:val="32"/>
        </w:rPr>
        <w:t>Nutrient an</w:t>
      </w:r>
      <w:r w:rsidR="006558D6">
        <w:rPr>
          <w:rFonts w:ascii="Times New Roman" w:hAnsi="Times New Roman"/>
          <w:b/>
          <w:bCs/>
          <w:spacing w:val="15"/>
          <w:sz w:val="32"/>
          <w:szCs w:val="32"/>
        </w:rPr>
        <w:t xml:space="preserve">d weed management for improving </w:t>
      </w:r>
      <w:r w:rsidRPr="006135DF">
        <w:rPr>
          <w:rFonts w:ascii="Times New Roman" w:hAnsi="Times New Roman"/>
          <w:b/>
          <w:bCs/>
          <w:spacing w:val="15"/>
          <w:sz w:val="32"/>
          <w:szCs w:val="32"/>
        </w:rPr>
        <w:t>productivity of aromatic rice (</w:t>
      </w:r>
      <w:r w:rsidRPr="006135DF">
        <w:rPr>
          <w:rFonts w:ascii="Times New Roman" w:hAnsi="Times New Roman"/>
          <w:b/>
          <w:bCs/>
          <w:i/>
          <w:spacing w:val="15"/>
          <w:sz w:val="32"/>
          <w:szCs w:val="32"/>
        </w:rPr>
        <w:t>Oryza sativa</w:t>
      </w:r>
      <w:r w:rsidRPr="006135DF">
        <w:rPr>
          <w:rFonts w:ascii="Times New Roman" w:hAnsi="Times New Roman"/>
          <w:b/>
          <w:bCs/>
          <w:spacing w:val="15"/>
          <w:sz w:val="32"/>
          <w:szCs w:val="32"/>
        </w:rPr>
        <w:t xml:space="preserve"> L.)</w:t>
      </w:r>
    </w:p>
    <w:p w:rsidR="00941C00" w:rsidRPr="00863994" w:rsidRDefault="00941C00" w:rsidP="0033399B">
      <w:pPr>
        <w:tabs>
          <w:tab w:val="left" w:pos="3510"/>
        </w:tabs>
        <w:spacing w:after="0" w:line="240" w:lineRule="auto"/>
        <w:jc w:val="center"/>
        <w:rPr>
          <w:rFonts w:ascii="Times New Roman" w:hAnsi="Times New Roman"/>
          <w:b/>
          <w:bCs/>
          <w:spacing w:val="15"/>
          <w:sz w:val="32"/>
          <w:szCs w:val="32"/>
        </w:rPr>
      </w:pPr>
    </w:p>
    <w:p w:rsidR="006C57AF" w:rsidRPr="00863994" w:rsidRDefault="006135DF" w:rsidP="0033399B">
      <w:pPr>
        <w:spacing w:after="0" w:line="240" w:lineRule="auto"/>
        <w:jc w:val="both"/>
        <w:rPr>
          <w:rFonts w:ascii="Times New Roman" w:hAnsi="Times New Roman"/>
          <w:b/>
          <w:bCs/>
          <w:sz w:val="24"/>
          <w:szCs w:val="24"/>
        </w:rPr>
      </w:pPr>
      <w:proofErr w:type="spellStart"/>
      <w:r w:rsidRPr="006135DF">
        <w:rPr>
          <w:rFonts w:ascii="Times New Roman" w:hAnsi="Times New Roman"/>
          <w:b/>
          <w:bCs/>
          <w:iCs/>
          <w:sz w:val="24"/>
          <w:szCs w:val="24"/>
          <w:lang w:bidi="en-US"/>
        </w:rPr>
        <w:t>Shashimala</w:t>
      </w:r>
      <w:proofErr w:type="spellEnd"/>
      <w:r w:rsidR="00E3616C">
        <w:rPr>
          <w:rFonts w:ascii="Times New Roman" w:hAnsi="Times New Roman"/>
          <w:b/>
          <w:bCs/>
          <w:iCs/>
          <w:sz w:val="24"/>
          <w:szCs w:val="24"/>
          <w:lang w:bidi="en-US"/>
        </w:rPr>
        <w:t xml:space="preserve"> </w:t>
      </w:r>
      <w:proofErr w:type="spellStart"/>
      <w:r w:rsidRPr="006135DF">
        <w:rPr>
          <w:rFonts w:ascii="Times New Roman" w:hAnsi="Times New Roman"/>
          <w:b/>
          <w:bCs/>
          <w:iCs/>
          <w:sz w:val="24"/>
          <w:szCs w:val="24"/>
          <w:lang w:bidi="en-US"/>
        </w:rPr>
        <w:t>Kumari</w:t>
      </w:r>
      <w:proofErr w:type="spellEnd"/>
      <w:r w:rsidRPr="006135DF">
        <w:rPr>
          <w:rFonts w:ascii="Times New Roman" w:hAnsi="Times New Roman"/>
          <w:b/>
          <w:bCs/>
          <w:iCs/>
          <w:sz w:val="24"/>
          <w:szCs w:val="24"/>
          <w:lang w:bidi="en-US"/>
        </w:rPr>
        <w:t xml:space="preserve">, </w:t>
      </w:r>
      <w:proofErr w:type="spellStart"/>
      <w:r w:rsidR="00E3616C">
        <w:rPr>
          <w:rFonts w:ascii="Times New Roman" w:hAnsi="Times New Roman"/>
          <w:b/>
          <w:bCs/>
          <w:iCs/>
          <w:sz w:val="24"/>
          <w:szCs w:val="24"/>
          <w:lang w:bidi="en-US"/>
        </w:rPr>
        <w:t>Vinay</w:t>
      </w:r>
      <w:proofErr w:type="spellEnd"/>
      <w:r w:rsidR="00E3616C">
        <w:rPr>
          <w:rFonts w:ascii="Times New Roman" w:hAnsi="Times New Roman"/>
          <w:b/>
          <w:bCs/>
          <w:iCs/>
          <w:sz w:val="24"/>
          <w:szCs w:val="24"/>
          <w:lang w:bidi="en-US"/>
        </w:rPr>
        <w:t xml:space="preserve"> Kumar </w:t>
      </w:r>
      <w:r w:rsidRPr="006135DF">
        <w:rPr>
          <w:rFonts w:ascii="Times New Roman" w:hAnsi="Times New Roman"/>
          <w:b/>
          <w:bCs/>
          <w:iCs/>
          <w:sz w:val="24"/>
          <w:szCs w:val="24"/>
          <w:lang w:bidi="en-US"/>
        </w:rPr>
        <w:t xml:space="preserve">Ravi </w:t>
      </w:r>
      <w:proofErr w:type="spellStart"/>
      <w:r w:rsidRPr="006135DF">
        <w:rPr>
          <w:rFonts w:ascii="Times New Roman" w:hAnsi="Times New Roman"/>
          <w:b/>
          <w:bCs/>
          <w:iCs/>
          <w:sz w:val="24"/>
          <w:szCs w:val="24"/>
          <w:lang w:bidi="en-US"/>
        </w:rPr>
        <w:t>Nandan</w:t>
      </w:r>
      <w:proofErr w:type="spellEnd"/>
      <w:r w:rsidRPr="006135DF">
        <w:rPr>
          <w:rFonts w:ascii="Times New Roman" w:hAnsi="Times New Roman"/>
          <w:b/>
          <w:bCs/>
          <w:iCs/>
          <w:sz w:val="24"/>
          <w:szCs w:val="24"/>
          <w:lang w:bidi="en-US"/>
        </w:rPr>
        <w:t xml:space="preserve">, </w:t>
      </w:r>
      <w:proofErr w:type="spellStart"/>
      <w:r w:rsidRPr="006135DF">
        <w:rPr>
          <w:rFonts w:ascii="Times New Roman" w:hAnsi="Times New Roman"/>
          <w:b/>
          <w:bCs/>
          <w:iCs/>
          <w:sz w:val="24"/>
          <w:szCs w:val="24"/>
          <w:lang w:bidi="en-US"/>
        </w:rPr>
        <w:t>Rajan</w:t>
      </w:r>
      <w:proofErr w:type="spellEnd"/>
      <w:r w:rsidRPr="006135DF">
        <w:rPr>
          <w:rFonts w:ascii="Times New Roman" w:hAnsi="Times New Roman"/>
          <w:b/>
          <w:bCs/>
          <w:iCs/>
          <w:sz w:val="24"/>
          <w:szCs w:val="24"/>
          <w:lang w:bidi="en-US"/>
        </w:rPr>
        <w:t xml:space="preserve"> Kumar </w:t>
      </w:r>
      <w:r>
        <w:rPr>
          <w:rFonts w:ascii="Times New Roman" w:hAnsi="Times New Roman"/>
          <w:b/>
          <w:bCs/>
          <w:iCs/>
          <w:sz w:val="24"/>
          <w:szCs w:val="24"/>
          <w:lang w:bidi="en-US"/>
        </w:rPr>
        <w:t xml:space="preserve">and </w:t>
      </w:r>
      <w:proofErr w:type="spellStart"/>
      <w:r w:rsidRPr="006135DF">
        <w:rPr>
          <w:rFonts w:ascii="Times New Roman" w:hAnsi="Times New Roman"/>
          <w:b/>
          <w:bCs/>
          <w:iCs/>
          <w:sz w:val="24"/>
          <w:szCs w:val="24"/>
          <w:lang w:bidi="en-US"/>
        </w:rPr>
        <w:t>Shashidhar</w:t>
      </w:r>
      <w:proofErr w:type="spellEnd"/>
      <w:r w:rsidRPr="006135DF">
        <w:rPr>
          <w:rFonts w:ascii="Times New Roman" w:hAnsi="Times New Roman"/>
          <w:b/>
          <w:bCs/>
          <w:iCs/>
          <w:sz w:val="24"/>
          <w:szCs w:val="24"/>
          <w:lang w:bidi="en-US"/>
        </w:rPr>
        <w:t xml:space="preserve"> </w:t>
      </w:r>
      <w:proofErr w:type="spellStart"/>
      <w:r w:rsidRPr="006135DF">
        <w:rPr>
          <w:rFonts w:ascii="Times New Roman" w:hAnsi="Times New Roman"/>
          <w:b/>
          <w:bCs/>
          <w:iCs/>
          <w:sz w:val="24"/>
          <w:szCs w:val="24"/>
          <w:lang w:bidi="en-US"/>
        </w:rPr>
        <w:t>Yadav</w:t>
      </w:r>
      <w:proofErr w:type="spellEnd"/>
    </w:p>
    <w:p w:rsidR="00004E68" w:rsidRPr="00863994" w:rsidRDefault="00004E68" w:rsidP="0033399B">
      <w:pPr>
        <w:spacing w:after="0" w:line="240" w:lineRule="auto"/>
        <w:rPr>
          <w:rFonts w:ascii="Times New Roman" w:hAnsi="Times New Roman"/>
          <w:sz w:val="24"/>
          <w:szCs w:val="24"/>
        </w:rPr>
      </w:pPr>
    </w:p>
    <w:p w:rsidR="003746C4" w:rsidRPr="00863994" w:rsidRDefault="003746C4" w:rsidP="0033399B">
      <w:pPr>
        <w:spacing w:after="0" w:line="240" w:lineRule="auto"/>
        <w:jc w:val="both"/>
        <w:rPr>
          <w:rFonts w:ascii="Times New Roman" w:hAnsi="Times New Roman"/>
          <w:b/>
          <w:bCs/>
          <w:sz w:val="18"/>
          <w:szCs w:val="18"/>
        </w:rPr>
      </w:pPr>
      <w:r w:rsidRPr="00863994">
        <w:rPr>
          <w:rFonts w:ascii="Times New Roman" w:hAnsi="Times New Roman"/>
          <w:b/>
          <w:bCs/>
          <w:sz w:val="18"/>
          <w:szCs w:val="18"/>
        </w:rPr>
        <w:t>Abstract</w:t>
      </w:r>
    </w:p>
    <w:p w:rsidR="003746C4" w:rsidRPr="00863994" w:rsidRDefault="006135DF" w:rsidP="0033399B">
      <w:pPr>
        <w:spacing w:after="0" w:line="240" w:lineRule="auto"/>
        <w:jc w:val="both"/>
        <w:rPr>
          <w:rFonts w:ascii="Times New Roman" w:hAnsi="Times New Roman"/>
          <w:bCs/>
          <w:iCs/>
          <w:sz w:val="18"/>
          <w:szCs w:val="18"/>
        </w:rPr>
      </w:pPr>
      <w:r w:rsidRPr="006135DF">
        <w:rPr>
          <w:rFonts w:ascii="Times New Roman" w:hAnsi="Times New Roman"/>
          <w:bCs/>
          <w:iCs/>
          <w:sz w:val="18"/>
          <w:szCs w:val="18"/>
        </w:rPr>
        <w:t xml:space="preserve">The present </w:t>
      </w:r>
      <w:proofErr w:type="spellStart"/>
      <w:r w:rsidRPr="006135DF">
        <w:rPr>
          <w:rFonts w:ascii="Times New Roman" w:hAnsi="Times New Roman"/>
          <w:bCs/>
          <w:iCs/>
          <w:sz w:val="18"/>
          <w:szCs w:val="18"/>
        </w:rPr>
        <w:t>investigationwas</w:t>
      </w:r>
      <w:proofErr w:type="spellEnd"/>
      <w:r w:rsidRPr="006135DF">
        <w:rPr>
          <w:rFonts w:ascii="Times New Roman" w:hAnsi="Times New Roman"/>
          <w:bCs/>
          <w:iCs/>
          <w:sz w:val="18"/>
          <w:szCs w:val="18"/>
        </w:rPr>
        <w:t xml:space="preserve"> planned and conducted at Research Farm of </w:t>
      </w:r>
      <w:proofErr w:type="spellStart"/>
      <w:r w:rsidRPr="006135DF">
        <w:rPr>
          <w:rFonts w:ascii="Times New Roman" w:hAnsi="Times New Roman"/>
          <w:bCs/>
          <w:iCs/>
          <w:sz w:val="18"/>
          <w:szCs w:val="18"/>
        </w:rPr>
        <w:t>Dr</w:t>
      </w:r>
      <w:proofErr w:type="spellEnd"/>
      <w:r w:rsidRPr="006135DF">
        <w:rPr>
          <w:rFonts w:ascii="Times New Roman" w:hAnsi="Times New Roman"/>
          <w:bCs/>
          <w:iCs/>
          <w:sz w:val="18"/>
          <w:szCs w:val="18"/>
        </w:rPr>
        <w:t xml:space="preserve"> </w:t>
      </w:r>
      <w:proofErr w:type="spellStart"/>
      <w:r w:rsidRPr="006135DF">
        <w:rPr>
          <w:rFonts w:ascii="Times New Roman" w:hAnsi="Times New Roman"/>
          <w:bCs/>
          <w:iCs/>
          <w:sz w:val="18"/>
          <w:szCs w:val="18"/>
        </w:rPr>
        <w:t>Rajendra</w:t>
      </w:r>
      <w:proofErr w:type="spellEnd"/>
      <w:r w:rsidRPr="006135DF">
        <w:rPr>
          <w:rFonts w:ascii="Times New Roman" w:hAnsi="Times New Roman"/>
          <w:bCs/>
          <w:iCs/>
          <w:sz w:val="18"/>
          <w:szCs w:val="18"/>
        </w:rPr>
        <w:t xml:space="preserve"> Prasad Central Agricultural University, Pusa during </w:t>
      </w:r>
      <w:r w:rsidRPr="006135DF">
        <w:rPr>
          <w:rFonts w:ascii="Times New Roman" w:hAnsi="Times New Roman"/>
          <w:bCs/>
          <w:i/>
          <w:iCs/>
          <w:sz w:val="18"/>
          <w:szCs w:val="18"/>
        </w:rPr>
        <w:t>Kharif</w:t>
      </w:r>
      <w:r w:rsidRPr="006135DF">
        <w:rPr>
          <w:rFonts w:ascii="Times New Roman" w:hAnsi="Times New Roman"/>
          <w:bCs/>
          <w:iCs/>
          <w:sz w:val="18"/>
          <w:szCs w:val="18"/>
        </w:rPr>
        <w:t xml:space="preserve"> season of 2017 to study the effect of nutrient levels and weed management on weed dynamics and yield of aromatic </w:t>
      </w:r>
      <w:proofErr w:type="spellStart"/>
      <w:r w:rsidRPr="006135DF">
        <w:rPr>
          <w:rFonts w:ascii="Times New Roman" w:hAnsi="Times New Roman"/>
          <w:bCs/>
          <w:iCs/>
          <w:sz w:val="18"/>
          <w:szCs w:val="18"/>
        </w:rPr>
        <w:t>rice.The</w:t>
      </w:r>
      <w:proofErr w:type="spellEnd"/>
      <w:r w:rsidRPr="006135DF">
        <w:rPr>
          <w:rFonts w:ascii="Times New Roman" w:hAnsi="Times New Roman"/>
          <w:bCs/>
          <w:iCs/>
          <w:sz w:val="18"/>
          <w:szCs w:val="18"/>
        </w:rPr>
        <w:t xml:space="preserve"> experiment was conducted in split-plot design and was replicated thrice. The treatments comprised three nutrient levels </w:t>
      </w:r>
      <w:r w:rsidRPr="006135DF">
        <w:rPr>
          <w:rFonts w:ascii="Times New Roman" w:hAnsi="Times New Roman"/>
          <w:bCs/>
          <w:i/>
          <w:iCs/>
          <w:sz w:val="18"/>
          <w:szCs w:val="18"/>
        </w:rPr>
        <w:t>viz.</w:t>
      </w:r>
      <w:r w:rsidRPr="006135DF">
        <w:rPr>
          <w:rFonts w:ascii="Times New Roman" w:hAnsi="Times New Roman"/>
          <w:bCs/>
          <w:iCs/>
          <w:sz w:val="18"/>
          <w:szCs w:val="18"/>
        </w:rPr>
        <w:t xml:space="preserve"> (</w:t>
      </w:r>
      <w:proofErr w:type="spellStart"/>
      <w:r w:rsidRPr="006135DF">
        <w:rPr>
          <w:rFonts w:ascii="Times New Roman" w:hAnsi="Times New Roman"/>
          <w:bCs/>
          <w:iCs/>
          <w:sz w:val="18"/>
          <w:szCs w:val="18"/>
        </w:rPr>
        <w:t>i</w:t>
      </w:r>
      <w:proofErr w:type="spellEnd"/>
      <w:r w:rsidRPr="006135DF">
        <w:rPr>
          <w:rFonts w:ascii="Times New Roman" w:hAnsi="Times New Roman"/>
          <w:bCs/>
          <w:iCs/>
          <w:sz w:val="18"/>
          <w:szCs w:val="18"/>
        </w:rPr>
        <w:t xml:space="preserve">) 100% RDF (120-60-40 NPK kg/ha) (ii) 75% RDF+5 t FYM (iii) 50% RDF +10 t FYM in main - plot and six weed control treatments </w:t>
      </w:r>
      <w:r w:rsidRPr="006135DF">
        <w:rPr>
          <w:rFonts w:ascii="Times New Roman" w:hAnsi="Times New Roman"/>
          <w:bCs/>
          <w:i/>
          <w:iCs/>
          <w:sz w:val="18"/>
          <w:szCs w:val="18"/>
        </w:rPr>
        <w:t>viz.</w:t>
      </w:r>
      <w:r w:rsidRPr="006135DF">
        <w:rPr>
          <w:rFonts w:ascii="Times New Roman" w:hAnsi="Times New Roman"/>
          <w:bCs/>
          <w:iCs/>
          <w:sz w:val="18"/>
          <w:szCs w:val="18"/>
        </w:rPr>
        <w:t xml:space="preserve"> (</w:t>
      </w:r>
      <w:proofErr w:type="spellStart"/>
      <w:r w:rsidRPr="006135DF">
        <w:rPr>
          <w:rFonts w:ascii="Times New Roman" w:hAnsi="Times New Roman"/>
          <w:bCs/>
          <w:iCs/>
          <w:sz w:val="18"/>
          <w:szCs w:val="18"/>
        </w:rPr>
        <w:t>i</w:t>
      </w:r>
      <w:proofErr w:type="spellEnd"/>
      <w:r w:rsidRPr="006135DF">
        <w:rPr>
          <w:rFonts w:ascii="Times New Roman" w:hAnsi="Times New Roman"/>
          <w:bCs/>
          <w:iCs/>
          <w:sz w:val="18"/>
          <w:szCs w:val="18"/>
        </w:rPr>
        <w:t xml:space="preserve">) Brown </w:t>
      </w:r>
      <w:proofErr w:type="spellStart"/>
      <w:r w:rsidRPr="006135DF">
        <w:rPr>
          <w:rFonts w:ascii="Times New Roman" w:hAnsi="Times New Roman"/>
          <w:bCs/>
          <w:iCs/>
          <w:sz w:val="18"/>
          <w:szCs w:val="18"/>
        </w:rPr>
        <w:t>manuring</w:t>
      </w:r>
      <w:proofErr w:type="spellEnd"/>
      <w:r w:rsidRPr="006135DF">
        <w:rPr>
          <w:rFonts w:ascii="Times New Roman" w:hAnsi="Times New Roman"/>
          <w:bCs/>
          <w:iCs/>
          <w:sz w:val="18"/>
          <w:szCs w:val="18"/>
        </w:rPr>
        <w:t xml:space="preserve">(ii) </w:t>
      </w:r>
      <w:proofErr w:type="spellStart"/>
      <w:r w:rsidRPr="006135DF">
        <w:rPr>
          <w:rFonts w:ascii="Times New Roman" w:hAnsi="Times New Roman"/>
          <w:bCs/>
          <w:iCs/>
          <w:sz w:val="18"/>
          <w:szCs w:val="18"/>
        </w:rPr>
        <w:t>Bispyribac</w:t>
      </w:r>
      <w:proofErr w:type="spellEnd"/>
      <w:r w:rsidRPr="006135DF">
        <w:rPr>
          <w:rFonts w:ascii="Times New Roman" w:hAnsi="Times New Roman"/>
          <w:bCs/>
          <w:iCs/>
          <w:sz w:val="18"/>
          <w:szCs w:val="18"/>
        </w:rPr>
        <w:t xml:space="preserve">-Sodium @ 25g/ha (iii) </w:t>
      </w:r>
      <w:proofErr w:type="spellStart"/>
      <w:r w:rsidRPr="006135DF">
        <w:rPr>
          <w:rFonts w:ascii="Times New Roman" w:hAnsi="Times New Roman"/>
          <w:bCs/>
          <w:iCs/>
          <w:sz w:val="18"/>
          <w:szCs w:val="18"/>
        </w:rPr>
        <w:t>Chlorimuron</w:t>
      </w:r>
      <w:proofErr w:type="spellEnd"/>
      <w:r w:rsidRPr="006135DF">
        <w:rPr>
          <w:rFonts w:ascii="Times New Roman" w:hAnsi="Times New Roman"/>
          <w:bCs/>
          <w:iCs/>
          <w:sz w:val="18"/>
          <w:szCs w:val="18"/>
        </w:rPr>
        <w:t xml:space="preserve"> </w:t>
      </w:r>
      <w:proofErr w:type="spellStart"/>
      <w:r w:rsidRPr="006135DF">
        <w:rPr>
          <w:rFonts w:ascii="Times New Roman" w:hAnsi="Times New Roman"/>
          <w:bCs/>
          <w:iCs/>
          <w:sz w:val="18"/>
          <w:szCs w:val="18"/>
        </w:rPr>
        <w:t>Ethyl+Metsulfuron</w:t>
      </w:r>
      <w:proofErr w:type="spellEnd"/>
      <w:r w:rsidRPr="006135DF">
        <w:rPr>
          <w:rFonts w:ascii="Times New Roman" w:hAnsi="Times New Roman"/>
          <w:bCs/>
          <w:iCs/>
          <w:sz w:val="18"/>
          <w:szCs w:val="18"/>
        </w:rPr>
        <w:t xml:space="preserve"> Methyl (</w:t>
      </w:r>
      <w:proofErr w:type="spellStart"/>
      <w:r w:rsidRPr="006135DF">
        <w:rPr>
          <w:rFonts w:ascii="Times New Roman" w:hAnsi="Times New Roman"/>
          <w:bCs/>
          <w:iCs/>
          <w:sz w:val="18"/>
          <w:szCs w:val="18"/>
        </w:rPr>
        <w:t>Almix</w:t>
      </w:r>
      <w:proofErr w:type="spellEnd"/>
      <w:r w:rsidRPr="006135DF">
        <w:rPr>
          <w:rFonts w:ascii="Times New Roman" w:hAnsi="Times New Roman"/>
          <w:bCs/>
          <w:iCs/>
          <w:sz w:val="18"/>
          <w:szCs w:val="18"/>
        </w:rPr>
        <w:t xml:space="preserve">) @ 4g/ha at 20 DAT(iv) </w:t>
      </w:r>
      <w:proofErr w:type="spellStart"/>
      <w:r w:rsidRPr="006135DF">
        <w:rPr>
          <w:rFonts w:ascii="Times New Roman" w:hAnsi="Times New Roman"/>
          <w:bCs/>
          <w:iCs/>
          <w:sz w:val="18"/>
          <w:szCs w:val="18"/>
        </w:rPr>
        <w:t>Pyrazosulfuron</w:t>
      </w:r>
      <w:proofErr w:type="spellEnd"/>
      <w:r w:rsidRPr="006135DF">
        <w:rPr>
          <w:rFonts w:ascii="Times New Roman" w:hAnsi="Times New Roman"/>
          <w:bCs/>
          <w:iCs/>
          <w:sz w:val="18"/>
          <w:szCs w:val="18"/>
        </w:rPr>
        <w:t xml:space="preserve"> @ 25g/ha </w:t>
      </w:r>
      <w:proofErr w:type="spellStart"/>
      <w:r w:rsidRPr="006135DF">
        <w:rPr>
          <w:rFonts w:ascii="Times New Roman" w:hAnsi="Times New Roman"/>
          <w:bCs/>
          <w:iCs/>
          <w:sz w:val="18"/>
          <w:szCs w:val="18"/>
        </w:rPr>
        <w:t>PoE</w:t>
      </w:r>
      <w:proofErr w:type="spellEnd"/>
      <w:r w:rsidRPr="006135DF">
        <w:rPr>
          <w:rFonts w:ascii="Times New Roman" w:hAnsi="Times New Roman"/>
          <w:bCs/>
          <w:iCs/>
          <w:sz w:val="18"/>
          <w:szCs w:val="18"/>
        </w:rPr>
        <w:t xml:space="preserve">(v) Weed free and (vi)Weedy </w:t>
      </w:r>
      <w:proofErr w:type="spellStart"/>
      <w:r w:rsidRPr="006135DF">
        <w:rPr>
          <w:rFonts w:ascii="Times New Roman" w:hAnsi="Times New Roman"/>
          <w:bCs/>
          <w:iCs/>
          <w:sz w:val="18"/>
          <w:szCs w:val="18"/>
        </w:rPr>
        <w:t>checkin</w:t>
      </w:r>
      <w:proofErr w:type="spellEnd"/>
      <w:r w:rsidRPr="006135DF">
        <w:rPr>
          <w:rFonts w:ascii="Times New Roman" w:hAnsi="Times New Roman"/>
          <w:bCs/>
          <w:iCs/>
          <w:sz w:val="18"/>
          <w:szCs w:val="18"/>
        </w:rPr>
        <w:t xml:space="preserve"> sub-plot. Rice variety </w:t>
      </w:r>
      <w:proofErr w:type="spellStart"/>
      <w:r w:rsidRPr="006135DF">
        <w:rPr>
          <w:rFonts w:ascii="Times New Roman" w:hAnsi="Times New Roman"/>
          <w:bCs/>
          <w:iCs/>
          <w:sz w:val="18"/>
          <w:szCs w:val="18"/>
        </w:rPr>
        <w:t>Rajendra</w:t>
      </w:r>
      <w:proofErr w:type="spellEnd"/>
      <w:r w:rsidRPr="006135DF">
        <w:rPr>
          <w:rFonts w:ascii="Times New Roman" w:hAnsi="Times New Roman"/>
          <w:bCs/>
          <w:iCs/>
          <w:sz w:val="18"/>
          <w:szCs w:val="18"/>
        </w:rPr>
        <w:t xml:space="preserve"> </w:t>
      </w:r>
      <w:proofErr w:type="spellStart"/>
      <w:r w:rsidRPr="006135DF">
        <w:rPr>
          <w:rFonts w:ascii="Times New Roman" w:hAnsi="Times New Roman"/>
          <w:bCs/>
          <w:iCs/>
          <w:sz w:val="18"/>
          <w:szCs w:val="18"/>
        </w:rPr>
        <w:t>Bhagwati</w:t>
      </w:r>
      <w:proofErr w:type="spellEnd"/>
      <w:r w:rsidRPr="006135DF">
        <w:rPr>
          <w:rFonts w:ascii="Times New Roman" w:hAnsi="Times New Roman"/>
          <w:bCs/>
          <w:iCs/>
          <w:sz w:val="18"/>
          <w:szCs w:val="18"/>
        </w:rPr>
        <w:t xml:space="preserve"> was transplanted on 21.07.2017. Treatment N</w:t>
      </w:r>
      <w:r w:rsidRPr="006135DF">
        <w:rPr>
          <w:rFonts w:ascii="Times New Roman" w:hAnsi="Times New Roman"/>
          <w:bCs/>
          <w:iCs/>
          <w:sz w:val="18"/>
          <w:szCs w:val="18"/>
          <w:vertAlign w:val="subscript"/>
        </w:rPr>
        <w:t>1</w:t>
      </w:r>
      <w:r w:rsidRPr="006135DF">
        <w:rPr>
          <w:rFonts w:ascii="Times New Roman" w:hAnsi="Times New Roman"/>
          <w:bCs/>
          <w:iCs/>
          <w:sz w:val="18"/>
          <w:szCs w:val="18"/>
        </w:rPr>
        <w:t xml:space="preserve"> (100% RDF 120-60-40NPK kg/ha) recorded maximum in growth, yield attributes and grain yield (40.37 q/ha). And among weed management practices, treatment W</w:t>
      </w:r>
      <w:r w:rsidRPr="006135DF">
        <w:rPr>
          <w:rFonts w:ascii="Times New Roman" w:hAnsi="Times New Roman"/>
          <w:bCs/>
          <w:iCs/>
          <w:sz w:val="18"/>
          <w:szCs w:val="18"/>
          <w:vertAlign w:val="subscript"/>
        </w:rPr>
        <w:t xml:space="preserve">5 </w:t>
      </w:r>
      <w:r w:rsidRPr="006135DF">
        <w:rPr>
          <w:rFonts w:ascii="Times New Roman" w:hAnsi="Times New Roman"/>
          <w:bCs/>
          <w:iCs/>
          <w:sz w:val="18"/>
          <w:szCs w:val="18"/>
        </w:rPr>
        <w:t>recorded the maximum value at all the growth stages and yield attributes as well as grain yield of rice. Weed population and weed dry matter were found maximum in N</w:t>
      </w:r>
      <w:r w:rsidRPr="006135DF">
        <w:rPr>
          <w:rFonts w:ascii="Times New Roman" w:hAnsi="Times New Roman"/>
          <w:bCs/>
          <w:iCs/>
          <w:sz w:val="18"/>
          <w:szCs w:val="18"/>
          <w:vertAlign w:val="subscript"/>
        </w:rPr>
        <w:t>3</w:t>
      </w:r>
      <w:r w:rsidRPr="006135DF">
        <w:rPr>
          <w:rFonts w:ascii="Times New Roman" w:hAnsi="Times New Roman"/>
          <w:bCs/>
          <w:iCs/>
          <w:sz w:val="18"/>
          <w:szCs w:val="18"/>
        </w:rPr>
        <w:t xml:space="preserve"> (50% RDF+10t FYM).Among the weed management practices, minimum values were recorded in </w:t>
      </w:r>
      <w:proofErr w:type="gramStart"/>
      <w:r w:rsidRPr="006135DF">
        <w:rPr>
          <w:rFonts w:ascii="Times New Roman" w:hAnsi="Times New Roman"/>
          <w:bCs/>
          <w:iCs/>
          <w:sz w:val="18"/>
          <w:szCs w:val="18"/>
        </w:rPr>
        <w:t>W</w:t>
      </w:r>
      <w:r w:rsidRPr="006135DF">
        <w:rPr>
          <w:rFonts w:ascii="Times New Roman" w:hAnsi="Times New Roman"/>
          <w:bCs/>
          <w:iCs/>
          <w:sz w:val="18"/>
          <w:szCs w:val="18"/>
          <w:vertAlign w:val="subscript"/>
        </w:rPr>
        <w:t>5</w:t>
      </w:r>
      <w:r w:rsidRPr="006135DF">
        <w:rPr>
          <w:rFonts w:ascii="Times New Roman" w:hAnsi="Times New Roman"/>
          <w:bCs/>
          <w:iCs/>
          <w:sz w:val="18"/>
          <w:szCs w:val="18"/>
        </w:rPr>
        <w:t>(</w:t>
      </w:r>
      <w:proofErr w:type="gramEnd"/>
      <w:r w:rsidRPr="006135DF">
        <w:rPr>
          <w:rFonts w:ascii="Times New Roman" w:hAnsi="Times New Roman"/>
          <w:bCs/>
          <w:iCs/>
          <w:sz w:val="18"/>
          <w:szCs w:val="18"/>
        </w:rPr>
        <w:t xml:space="preserve">weed free). Weed control efficiency and weed index was maximum in </w:t>
      </w:r>
      <w:proofErr w:type="gramStart"/>
      <w:r w:rsidRPr="006135DF">
        <w:rPr>
          <w:rFonts w:ascii="Times New Roman" w:hAnsi="Times New Roman"/>
          <w:bCs/>
          <w:iCs/>
          <w:sz w:val="18"/>
          <w:szCs w:val="18"/>
        </w:rPr>
        <w:t>W</w:t>
      </w:r>
      <w:r w:rsidRPr="006135DF">
        <w:rPr>
          <w:rFonts w:ascii="Times New Roman" w:hAnsi="Times New Roman"/>
          <w:bCs/>
          <w:iCs/>
          <w:sz w:val="18"/>
          <w:szCs w:val="18"/>
          <w:vertAlign w:val="subscript"/>
        </w:rPr>
        <w:t>5</w:t>
      </w:r>
      <w:r w:rsidRPr="006135DF">
        <w:rPr>
          <w:rFonts w:ascii="Times New Roman" w:hAnsi="Times New Roman"/>
          <w:bCs/>
          <w:iCs/>
          <w:sz w:val="18"/>
          <w:szCs w:val="18"/>
        </w:rPr>
        <w:t>(</w:t>
      </w:r>
      <w:proofErr w:type="gramEnd"/>
      <w:r w:rsidRPr="006135DF">
        <w:rPr>
          <w:rFonts w:ascii="Times New Roman" w:hAnsi="Times New Roman"/>
          <w:bCs/>
          <w:iCs/>
          <w:sz w:val="18"/>
          <w:szCs w:val="18"/>
        </w:rPr>
        <w:t>weed free)and W</w:t>
      </w:r>
      <w:r w:rsidRPr="006135DF">
        <w:rPr>
          <w:rFonts w:ascii="Times New Roman" w:hAnsi="Times New Roman"/>
          <w:bCs/>
          <w:iCs/>
          <w:sz w:val="18"/>
          <w:szCs w:val="18"/>
          <w:vertAlign w:val="subscript"/>
        </w:rPr>
        <w:t>6</w:t>
      </w:r>
      <w:r w:rsidRPr="006135DF">
        <w:rPr>
          <w:rFonts w:ascii="Times New Roman" w:hAnsi="Times New Roman"/>
          <w:bCs/>
          <w:iCs/>
          <w:sz w:val="18"/>
          <w:szCs w:val="18"/>
        </w:rPr>
        <w:t>(weedy check) respectively. Maximum net returns, gross returns and B: C ratio were recorded in N</w:t>
      </w:r>
      <w:r w:rsidRPr="006135DF">
        <w:rPr>
          <w:rFonts w:ascii="Times New Roman" w:hAnsi="Times New Roman"/>
          <w:bCs/>
          <w:iCs/>
          <w:sz w:val="18"/>
          <w:szCs w:val="18"/>
          <w:vertAlign w:val="subscript"/>
        </w:rPr>
        <w:t>1</w:t>
      </w:r>
      <w:r w:rsidRPr="006135DF">
        <w:rPr>
          <w:rFonts w:ascii="Times New Roman" w:hAnsi="Times New Roman"/>
          <w:bCs/>
          <w:iCs/>
          <w:sz w:val="18"/>
          <w:szCs w:val="18"/>
        </w:rPr>
        <w:t xml:space="preserve"> (100% RDF 120-60-40NPK kg/ha) under nutrient management practices. And among weed management practices, maximum value of net returns and B: C ratio were recorded under W</w:t>
      </w:r>
      <w:r w:rsidRPr="006135DF">
        <w:rPr>
          <w:rFonts w:ascii="Times New Roman" w:hAnsi="Times New Roman"/>
          <w:bCs/>
          <w:iCs/>
          <w:sz w:val="18"/>
          <w:szCs w:val="18"/>
          <w:vertAlign w:val="subscript"/>
        </w:rPr>
        <w:t>2</w:t>
      </w:r>
      <w:r w:rsidRPr="006135DF">
        <w:rPr>
          <w:rFonts w:ascii="Times New Roman" w:hAnsi="Times New Roman"/>
          <w:bCs/>
          <w:iCs/>
          <w:sz w:val="18"/>
          <w:szCs w:val="18"/>
        </w:rPr>
        <w:t xml:space="preserve"> (</w:t>
      </w:r>
      <w:proofErr w:type="spellStart"/>
      <w:r w:rsidRPr="006135DF">
        <w:rPr>
          <w:rFonts w:ascii="Times New Roman" w:hAnsi="Times New Roman"/>
          <w:bCs/>
          <w:iCs/>
          <w:sz w:val="18"/>
          <w:szCs w:val="18"/>
        </w:rPr>
        <w:t>Bispyribac</w:t>
      </w:r>
      <w:proofErr w:type="spellEnd"/>
      <w:r w:rsidRPr="006135DF">
        <w:rPr>
          <w:rFonts w:ascii="Times New Roman" w:hAnsi="Times New Roman"/>
          <w:bCs/>
          <w:iCs/>
          <w:sz w:val="18"/>
          <w:szCs w:val="18"/>
        </w:rPr>
        <w:t>-Sodium @ 25g/ha). However, maximum gross returns was obtained in W</w:t>
      </w:r>
      <w:r w:rsidRPr="006135DF">
        <w:rPr>
          <w:rFonts w:ascii="Times New Roman" w:hAnsi="Times New Roman"/>
          <w:bCs/>
          <w:iCs/>
          <w:sz w:val="18"/>
          <w:szCs w:val="18"/>
          <w:vertAlign w:val="subscript"/>
        </w:rPr>
        <w:t>5</w:t>
      </w:r>
      <w:r w:rsidRPr="006135DF">
        <w:rPr>
          <w:rFonts w:ascii="Times New Roman" w:hAnsi="Times New Roman"/>
          <w:bCs/>
          <w:iCs/>
          <w:sz w:val="18"/>
          <w:szCs w:val="18"/>
        </w:rPr>
        <w:t xml:space="preserve"> (weed free).</w:t>
      </w:r>
    </w:p>
    <w:p w:rsidR="00B57812" w:rsidRPr="00863994" w:rsidRDefault="00B57812" w:rsidP="0033399B">
      <w:pPr>
        <w:spacing w:after="0" w:line="240" w:lineRule="auto"/>
        <w:jc w:val="both"/>
        <w:rPr>
          <w:rFonts w:ascii="Times New Roman" w:hAnsi="Times New Roman"/>
          <w:sz w:val="18"/>
          <w:szCs w:val="18"/>
        </w:rPr>
      </w:pPr>
    </w:p>
    <w:p w:rsidR="003746C4" w:rsidRPr="00863994" w:rsidRDefault="003746C4" w:rsidP="0033399B">
      <w:pPr>
        <w:spacing w:after="0" w:line="240" w:lineRule="auto"/>
        <w:jc w:val="both"/>
        <w:rPr>
          <w:rFonts w:ascii="Times New Roman" w:hAnsi="Times New Roman"/>
          <w:bCs/>
          <w:sz w:val="18"/>
          <w:szCs w:val="18"/>
        </w:rPr>
      </w:pPr>
      <w:r w:rsidRPr="00863994">
        <w:rPr>
          <w:rFonts w:ascii="Times New Roman" w:hAnsi="Times New Roman"/>
          <w:b/>
          <w:bCs/>
          <w:sz w:val="18"/>
          <w:szCs w:val="18"/>
        </w:rPr>
        <w:t xml:space="preserve">Keywords: </w:t>
      </w:r>
      <w:r w:rsidR="006135DF" w:rsidRPr="006135DF">
        <w:rPr>
          <w:rFonts w:ascii="Times New Roman" w:hAnsi="Times New Roman"/>
          <w:bCs/>
          <w:iCs/>
          <w:sz w:val="18"/>
          <w:szCs w:val="18"/>
        </w:rPr>
        <w:t>FYM, Weed, NPK, RDF and rice</w:t>
      </w:r>
    </w:p>
    <w:p w:rsidR="003746C4" w:rsidRPr="00863994" w:rsidRDefault="003746C4" w:rsidP="0033399B">
      <w:pPr>
        <w:spacing w:after="0" w:line="240" w:lineRule="auto"/>
        <w:jc w:val="both"/>
        <w:rPr>
          <w:rFonts w:ascii="Times New Roman" w:hAnsi="Times New Roman"/>
          <w:sz w:val="20"/>
          <w:szCs w:val="20"/>
        </w:rPr>
      </w:pPr>
    </w:p>
    <w:p w:rsidR="003746C4" w:rsidRPr="00863994" w:rsidRDefault="003746C4" w:rsidP="0033399B">
      <w:pPr>
        <w:spacing w:after="0" w:line="240" w:lineRule="auto"/>
        <w:jc w:val="both"/>
        <w:rPr>
          <w:rFonts w:ascii="Times New Roman" w:hAnsi="Times New Roman"/>
          <w:b/>
          <w:bCs/>
          <w:sz w:val="20"/>
          <w:szCs w:val="20"/>
        </w:rPr>
      </w:pPr>
      <w:r w:rsidRPr="00863994">
        <w:rPr>
          <w:rFonts w:ascii="Times New Roman" w:hAnsi="Times New Roman"/>
          <w:b/>
          <w:bCs/>
          <w:sz w:val="20"/>
          <w:szCs w:val="20"/>
        </w:rPr>
        <w:t>Introduction</w:t>
      </w:r>
    </w:p>
    <w:p w:rsidR="006135DF" w:rsidRPr="006135DF" w:rsidRDefault="006135DF" w:rsidP="006135DF">
      <w:pPr>
        <w:spacing w:after="0" w:line="240" w:lineRule="auto"/>
        <w:jc w:val="both"/>
        <w:rPr>
          <w:rFonts w:ascii="Times New Roman" w:hAnsi="Times New Roman"/>
          <w:bCs/>
          <w:iCs/>
          <w:sz w:val="20"/>
          <w:szCs w:val="20"/>
          <w:lang w:val="en-IN"/>
        </w:rPr>
      </w:pPr>
      <w:r w:rsidRPr="006135DF">
        <w:rPr>
          <w:rFonts w:ascii="Times New Roman" w:hAnsi="Times New Roman"/>
          <w:bCs/>
          <w:iCs/>
          <w:sz w:val="20"/>
          <w:szCs w:val="20"/>
          <w:lang w:val="en-IN"/>
        </w:rPr>
        <w:t xml:space="preserve">Rice is the staple food for more than 60 per cent of Indian population and it account for 46 per cent of total cereal production. In India, rice is grown in an area of 36.95 million hectares with annual production of 80.41 million tonnes (Directorate of economic and statistics, Department of Agriculture and co-operation 2010-11). To meet the demands of increasing population and to maintain self-sufficiency, the present production level of 80.41 million tonnes needs to be increased up to 120 million tonnes by the year 2020. The slogan “Rice is the life” is most appropriate for India’s livelihood point of view. In India, the area under rice cultivation is 44.5 M ha with an annual production of 106.19 million tonnes and an average productivity of 2.38 t/ha (DRR, Newsletter: Jan-March, 2014). About 32.4% of India’s total rice area, i.e., 15 M ha is under rainfed lowlands. In Bihar rice is cultivated in around 3.18 million hectares with the production of 3.62 million tonnes and productivity 11.38 q/ha (Directorate of Statistic and Evaluation, GOB. 2009-10). Unfortunately in Bihar, out of the total rice growing area, 70 per cent area is under unfavourable situation like rainfed upland (20%), rainfed lowland (40%) and deep water rice (10%). </w:t>
      </w:r>
    </w:p>
    <w:p w:rsidR="006135DF" w:rsidRPr="006135DF" w:rsidRDefault="006135DF" w:rsidP="006135DF">
      <w:pPr>
        <w:spacing w:after="0" w:line="240" w:lineRule="auto"/>
        <w:jc w:val="both"/>
        <w:rPr>
          <w:rFonts w:ascii="Times New Roman" w:hAnsi="Times New Roman"/>
          <w:bCs/>
          <w:iCs/>
          <w:sz w:val="20"/>
          <w:szCs w:val="20"/>
          <w:lang w:val="en-IN"/>
        </w:rPr>
      </w:pPr>
      <w:r w:rsidRPr="006135DF">
        <w:rPr>
          <w:rFonts w:ascii="Times New Roman" w:hAnsi="Times New Roman"/>
          <w:bCs/>
          <w:iCs/>
          <w:sz w:val="20"/>
          <w:szCs w:val="20"/>
          <w:lang w:val="en-IN"/>
        </w:rPr>
        <w:t xml:space="preserve">In the present era there is a great demand for aromatic rice for the purpose of export. Cultivation of aromatic rice is very remunerative as it fetches sufficiently higher price over the </w:t>
      </w:r>
      <w:proofErr w:type="spellStart"/>
      <w:r w:rsidRPr="006135DF">
        <w:rPr>
          <w:rFonts w:ascii="Times New Roman" w:hAnsi="Times New Roman"/>
          <w:bCs/>
          <w:iCs/>
          <w:sz w:val="20"/>
          <w:szCs w:val="20"/>
          <w:lang w:val="en-IN"/>
        </w:rPr>
        <w:t>coarse</w:t>
      </w:r>
      <w:proofErr w:type="spellEnd"/>
      <w:r w:rsidRPr="006135DF">
        <w:rPr>
          <w:rFonts w:ascii="Times New Roman" w:hAnsi="Times New Roman"/>
          <w:bCs/>
          <w:iCs/>
          <w:sz w:val="20"/>
          <w:szCs w:val="20"/>
          <w:lang w:val="en-IN"/>
        </w:rPr>
        <w:t xml:space="preserve"> varieties, even in the local markets (Bali </w:t>
      </w:r>
      <w:r w:rsidRPr="006135DF">
        <w:rPr>
          <w:rFonts w:ascii="Times New Roman" w:hAnsi="Times New Roman"/>
          <w:bCs/>
          <w:i/>
          <w:iCs/>
          <w:sz w:val="20"/>
          <w:szCs w:val="20"/>
          <w:lang w:val="en-IN"/>
        </w:rPr>
        <w:t>et. al</w:t>
      </w:r>
      <w:r w:rsidRPr="006135DF">
        <w:rPr>
          <w:rFonts w:ascii="Times New Roman" w:hAnsi="Times New Roman"/>
          <w:bCs/>
          <w:iCs/>
          <w:sz w:val="20"/>
          <w:szCs w:val="20"/>
          <w:lang w:val="en-IN"/>
        </w:rPr>
        <w:t>; 2006)</w:t>
      </w:r>
      <w:r w:rsidR="002431FA" w:rsidRPr="002431FA">
        <w:rPr>
          <w:rFonts w:ascii="Times New Roman" w:hAnsi="Times New Roman"/>
          <w:bCs/>
          <w:iCs/>
          <w:sz w:val="20"/>
          <w:szCs w:val="20"/>
          <w:vertAlign w:val="superscript"/>
          <w:lang w:val="en-IN"/>
        </w:rPr>
        <w:t>[1]</w:t>
      </w:r>
      <w:r w:rsidRPr="006135DF">
        <w:rPr>
          <w:rFonts w:ascii="Times New Roman" w:hAnsi="Times New Roman"/>
          <w:bCs/>
          <w:iCs/>
          <w:sz w:val="20"/>
          <w:szCs w:val="20"/>
          <w:lang w:val="en-IN"/>
        </w:rPr>
        <w:t xml:space="preserve">.Attempts are being made to introduce high yielding aromatic varieties by replacing the traditional photosensitive tall indica scented varieties in the North Bihar region. Export of rice is primarily dependent on the quality it possess. The organic manures are expected to improve the quality of grain. Thus, various organic- inorganic combinations will have to be tested to find out a dose and type of sources to have a balance between the yield and quality of aromatic rice. Weeds pose major problem in rice production due to the prevalence of congenial atmosphere during kharif season and uncontrolled weeds compete with rice and reduce yield. Therefore, an effective and economical weed control strategy needs to be implemented to meet the demand of staple food for increasing population. </w:t>
      </w:r>
    </w:p>
    <w:p w:rsidR="00364229" w:rsidRDefault="00364229" w:rsidP="006135DF">
      <w:pPr>
        <w:spacing w:after="0" w:line="240" w:lineRule="auto"/>
        <w:jc w:val="both"/>
        <w:rPr>
          <w:rFonts w:ascii="Times New Roman" w:hAnsi="Times New Roman"/>
          <w:bCs/>
          <w:iCs/>
          <w:sz w:val="20"/>
          <w:szCs w:val="20"/>
        </w:rPr>
      </w:pPr>
    </w:p>
    <w:p w:rsidR="00FA3CA2" w:rsidRPr="00863994" w:rsidRDefault="00FA3CA2" w:rsidP="00C61FBA">
      <w:pPr>
        <w:spacing w:after="0" w:line="240" w:lineRule="auto"/>
        <w:jc w:val="both"/>
        <w:rPr>
          <w:rFonts w:ascii="Times New Roman" w:hAnsi="Times New Roman"/>
          <w:bCs/>
          <w:iCs/>
          <w:sz w:val="20"/>
          <w:szCs w:val="20"/>
        </w:rPr>
        <w:sectPr w:rsidR="00FA3CA2" w:rsidRPr="00863994" w:rsidSect="00753563">
          <w:type w:val="continuous"/>
          <w:pgSz w:w="11900" w:h="16838" w:code="9"/>
          <w:pgMar w:top="720" w:right="720" w:bottom="720" w:left="720" w:header="720" w:footer="720" w:gutter="0"/>
          <w:cols w:num="2" w:space="720" w:equalWidth="0">
            <w:col w:w="2240" w:space="600"/>
            <w:col w:w="7620"/>
          </w:cols>
          <w:docGrid w:linePitch="299"/>
        </w:sectPr>
      </w:pPr>
    </w:p>
    <w:p w:rsidR="006135DF" w:rsidRPr="006135DF" w:rsidRDefault="00DD148C" w:rsidP="006135DF">
      <w:pPr>
        <w:spacing w:after="0" w:line="240" w:lineRule="auto"/>
        <w:jc w:val="both"/>
        <w:rPr>
          <w:rFonts w:ascii="Times New Roman" w:hAnsi="Times New Roman"/>
          <w:bCs/>
          <w:iCs/>
          <w:sz w:val="20"/>
          <w:szCs w:val="20"/>
          <w:lang w:val="en-IN"/>
        </w:rPr>
      </w:pPr>
      <w:r w:rsidRPr="006135DF">
        <w:rPr>
          <w:rFonts w:ascii="Times New Roman" w:hAnsi="Times New Roman"/>
          <w:bCs/>
          <w:iCs/>
          <w:sz w:val="20"/>
          <w:szCs w:val="20"/>
        </w:rPr>
        <w:lastRenderedPageBreak/>
        <w:t>Nutrient management must be sound for achieving the production target in sustainable manner.</w:t>
      </w:r>
      <w:r w:rsidR="006135DF" w:rsidRPr="006135DF">
        <w:rPr>
          <w:rFonts w:ascii="Times New Roman" w:hAnsi="Times New Roman"/>
          <w:bCs/>
          <w:iCs/>
          <w:sz w:val="20"/>
          <w:szCs w:val="20"/>
          <w:lang w:val="en-IN"/>
        </w:rPr>
        <w:t xml:space="preserve">Use of chemical fertilizer is the fastest way of counteracting the pace of nutrient mining. It promotes the growth and development of rice crop and is responsible for over 50 per cent of the crop yield increment. These essential plant nutrients play a vital role in boosting the yield of aromatic rice. It responds to judicious application of fertilizer, especially nitrogen, phosphorus and potassium and gives higher yield from aromatic varieties at a particular fertilizer level (Singh and </w:t>
      </w:r>
      <w:proofErr w:type="spellStart"/>
      <w:r w:rsidR="006135DF" w:rsidRPr="006135DF">
        <w:rPr>
          <w:rFonts w:ascii="Times New Roman" w:hAnsi="Times New Roman"/>
          <w:bCs/>
          <w:iCs/>
          <w:sz w:val="20"/>
          <w:szCs w:val="20"/>
          <w:lang w:val="en-IN"/>
        </w:rPr>
        <w:t>Virimani</w:t>
      </w:r>
      <w:proofErr w:type="spellEnd"/>
      <w:r w:rsidR="006135DF" w:rsidRPr="006135DF">
        <w:rPr>
          <w:rFonts w:ascii="Times New Roman" w:hAnsi="Times New Roman"/>
          <w:bCs/>
          <w:iCs/>
          <w:sz w:val="20"/>
          <w:szCs w:val="20"/>
          <w:lang w:val="en-IN"/>
        </w:rPr>
        <w:t xml:space="preserve"> 1990)</w:t>
      </w:r>
      <w:r w:rsidR="00CC36C0">
        <w:rPr>
          <w:rFonts w:ascii="Times New Roman" w:hAnsi="Times New Roman"/>
          <w:bCs/>
          <w:iCs/>
          <w:sz w:val="20"/>
          <w:szCs w:val="20"/>
          <w:lang w:val="en-IN"/>
        </w:rPr>
        <w:t xml:space="preserve"> </w:t>
      </w:r>
      <w:r w:rsidR="002431FA" w:rsidRPr="002431FA">
        <w:rPr>
          <w:rFonts w:ascii="Times New Roman" w:hAnsi="Times New Roman"/>
          <w:bCs/>
          <w:iCs/>
          <w:sz w:val="20"/>
          <w:szCs w:val="20"/>
          <w:vertAlign w:val="superscript"/>
          <w:lang w:val="en-IN"/>
        </w:rPr>
        <w:t>[1</w:t>
      </w:r>
      <w:r w:rsidR="002431FA">
        <w:rPr>
          <w:rFonts w:ascii="Times New Roman" w:hAnsi="Times New Roman"/>
          <w:bCs/>
          <w:iCs/>
          <w:sz w:val="20"/>
          <w:szCs w:val="20"/>
          <w:vertAlign w:val="superscript"/>
          <w:lang w:val="en-IN"/>
        </w:rPr>
        <w:t>0</w:t>
      </w:r>
      <w:r w:rsidR="002431FA" w:rsidRPr="002431FA">
        <w:rPr>
          <w:rFonts w:ascii="Times New Roman" w:hAnsi="Times New Roman"/>
          <w:bCs/>
          <w:iCs/>
          <w:sz w:val="20"/>
          <w:szCs w:val="20"/>
          <w:vertAlign w:val="superscript"/>
          <w:lang w:val="en-IN"/>
        </w:rPr>
        <w:t>]</w:t>
      </w:r>
      <w:r w:rsidR="006135DF" w:rsidRPr="006135DF">
        <w:rPr>
          <w:rFonts w:ascii="Times New Roman" w:hAnsi="Times New Roman"/>
          <w:bCs/>
          <w:iCs/>
          <w:sz w:val="20"/>
          <w:szCs w:val="20"/>
          <w:lang w:val="en-IN"/>
        </w:rPr>
        <w:t xml:space="preserve">. Nitrogen is known as the key nutrient of rice production. It is one of the most important and essential nutrient which directly influences the growth, development, yield and quality of rice. Nitrogen applied in lowland rice is lost from soil through leaching and </w:t>
      </w:r>
      <w:proofErr w:type="spellStart"/>
      <w:r w:rsidR="006135DF" w:rsidRPr="006135DF">
        <w:rPr>
          <w:rFonts w:ascii="Times New Roman" w:hAnsi="Times New Roman"/>
          <w:bCs/>
          <w:iCs/>
          <w:sz w:val="20"/>
          <w:szCs w:val="20"/>
          <w:lang w:val="en-IN"/>
        </w:rPr>
        <w:t>denitrification</w:t>
      </w:r>
      <w:proofErr w:type="spellEnd"/>
      <w:r w:rsidR="006135DF" w:rsidRPr="006135DF">
        <w:rPr>
          <w:rFonts w:ascii="Times New Roman" w:hAnsi="Times New Roman"/>
          <w:bCs/>
          <w:iCs/>
          <w:sz w:val="20"/>
          <w:szCs w:val="20"/>
          <w:lang w:val="en-IN"/>
        </w:rPr>
        <w:t>. The next limiting nutrient which reduces the productivity of rice is phosphorus as it is required for cell division, seed formation, crop maturation, root growth and development. The phenomenon of grain filling is influenced by potassium fertilization.</w:t>
      </w:r>
    </w:p>
    <w:p w:rsidR="006135DF" w:rsidRPr="006135DF" w:rsidRDefault="006135DF" w:rsidP="006135DF">
      <w:pPr>
        <w:spacing w:after="0" w:line="240" w:lineRule="auto"/>
        <w:jc w:val="both"/>
        <w:rPr>
          <w:rFonts w:ascii="Times New Roman" w:hAnsi="Times New Roman"/>
          <w:bCs/>
          <w:iCs/>
          <w:sz w:val="20"/>
          <w:szCs w:val="20"/>
          <w:lang w:val="en-IN"/>
        </w:rPr>
      </w:pPr>
      <w:r w:rsidRPr="006135DF">
        <w:rPr>
          <w:rFonts w:ascii="Times New Roman" w:hAnsi="Times New Roman"/>
          <w:bCs/>
          <w:iCs/>
          <w:sz w:val="20"/>
          <w:szCs w:val="20"/>
          <w:lang w:val="en-IN"/>
        </w:rPr>
        <w:t xml:space="preserve">Weed is one of the most important negative factor limiting the rice production, which do not only compete with crop for applied nutrients but also impair the quality of the produce. Yield reduction in transplanted rice has been reported to be 28-45% due to uncontrolled weeds (Singh </w:t>
      </w:r>
      <w:r w:rsidR="00300C36" w:rsidRPr="00300C36">
        <w:rPr>
          <w:rFonts w:ascii="Times New Roman" w:hAnsi="Times New Roman"/>
          <w:bCs/>
          <w:i/>
          <w:iCs/>
          <w:sz w:val="20"/>
          <w:szCs w:val="20"/>
          <w:lang w:val="en-IN"/>
        </w:rPr>
        <w:t>et al</w:t>
      </w:r>
      <w:r w:rsidRPr="006135DF">
        <w:rPr>
          <w:rFonts w:ascii="Times New Roman" w:hAnsi="Times New Roman"/>
          <w:bCs/>
          <w:iCs/>
          <w:sz w:val="20"/>
          <w:szCs w:val="20"/>
          <w:lang w:val="en-IN"/>
        </w:rPr>
        <w:t>. 2003)</w:t>
      </w:r>
      <w:r w:rsidR="00CC36C0">
        <w:rPr>
          <w:rFonts w:ascii="Times New Roman" w:hAnsi="Times New Roman"/>
          <w:bCs/>
          <w:iCs/>
          <w:sz w:val="20"/>
          <w:szCs w:val="20"/>
          <w:lang w:val="en-IN"/>
        </w:rPr>
        <w:t xml:space="preserve"> </w:t>
      </w:r>
      <w:r w:rsidR="002431FA" w:rsidRPr="002431FA">
        <w:rPr>
          <w:rFonts w:ascii="Times New Roman" w:hAnsi="Times New Roman"/>
          <w:bCs/>
          <w:iCs/>
          <w:sz w:val="20"/>
          <w:szCs w:val="20"/>
          <w:vertAlign w:val="superscript"/>
          <w:lang w:val="en-IN"/>
        </w:rPr>
        <w:t>[</w:t>
      </w:r>
      <w:r w:rsidR="002431FA">
        <w:rPr>
          <w:rFonts w:ascii="Times New Roman" w:hAnsi="Times New Roman"/>
          <w:bCs/>
          <w:iCs/>
          <w:sz w:val="20"/>
          <w:szCs w:val="20"/>
          <w:vertAlign w:val="superscript"/>
          <w:lang w:val="en-IN"/>
        </w:rPr>
        <w:t>9</w:t>
      </w:r>
      <w:r w:rsidR="002431FA" w:rsidRPr="002431FA">
        <w:rPr>
          <w:rFonts w:ascii="Times New Roman" w:hAnsi="Times New Roman"/>
          <w:bCs/>
          <w:iCs/>
          <w:sz w:val="20"/>
          <w:szCs w:val="20"/>
          <w:vertAlign w:val="superscript"/>
          <w:lang w:val="en-IN"/>
        </w:rPr>
        <w:t>]</w:t>
      </w:r>
      <w:r w:rsidRPr="006135DF">
        <w:rPr>
          <w:rFonts w:ascii="Times New Roman" w:hAnsi="Times New Roman"/>
          <w:bCs/>
          <w:iCs/>
          <w:sz w:val="20"/>
          <w:szCs w:val="20"/>
          <w:lang w:val="en-IN"/>
        </w:rPr>
        <w:t>. Besides yield reduction, weeds deplete nutrient from soil to</w:t>
      </w:r>
      <w:r w:rsidR="00CC36C0">
        <w:rPr>
          <w:rFonts w:ascii="Times New Roman" w:hAnsi="Times New Roman"/>
          <w:bCs/>
          <w:iCs/>
          <w:sz w:val="20"/>
          <w:szCs w:val="20"/>
          <w:lang w:val="en-IN"/>
        </w:rPr>
        <w:t xml:space="preserve"> </w:t>
      </w:r>
      <w:r w:rsidRPr="006135DF">
        <w:rPr>
          <w:rFonts w:ascii="Times New Roman" w:hAnsi="Times New Roman"/>
          <w:bCs/>
          <w:iCs/>
          <w:sz w:val="20"/>
          <w:szCs w:val="20"/>
          <w:lang w:val="en-IN"/>
        </w:rPr>
        <w:t xml:space="preserve"> an extent of 42.07 kg nitrogen, 10 kg phosphorus and 21.80 kg potassium per hectare respectively (</w:t>
      </w:r>
      <w:proofErr w:type="spellStart"/>
      <w:r w:rsidRPr="006135DF">
        <w:rPr>
          <w:rFonts w:ascii="Times New Roman" w:hAnsi="Times New Roman"/>
          <w:bCs/>
          <w:iCs/>
          <w:sz w:val="20"/>
          <w:szCs w:val="20"/>
          <w:lang w:val="en-IN"/>
        </w:rPr>
        <w:t>Puniya</w:t>
      </w:r>
      <w:proofErr w:type="spellEnd"/>
      <w:r w:rsidRPr="006135DF">
        <w:rPr>
          <w:rFonts w:ascii="Times New Roman" w:hAnsi="Times New Roman"/>
          <w:bCs/>
          <w:iCs/>
          <w:sz w:val="20"/>
          <w:szCs w:val="20"/>
          <w:lang w:val="en-IN"/>
        </w:rPr>
        <w:t xml:space="preserve"> </w:t>
      </w:r>
      <w:r w:rsidR="00300C36" w:rsidRPr="00300C36">
        <w:rPr>
          <w:rFonts w:ascii="Times New Roman" w:hAnsi="Times New Roman"/>
          <w:bCs/>
          <w:i/>
          <w:iCs/>
          <w:sz w:val="20"/>
          <w:szCs w:val="20"/>
          <w:lang w:val="en-IN"/>
        </w:rPr>
        <w:t>et al</w:t>
      </w:r>
      <w:r w:rsidRPr="006135DF">
        <w:rPr>
          <w:rFonts w:ascii="Times New Roman" w:hAnsi="Times New Roman"/>
          <w:bCs/>
          <w:iCs/>
          <w:sz w:val="20"/>
          <w:szCs w:val="20"/>
          <w:lang w:val="en-IN"/>
        </w:rPr>
        <w:t>. 2007)</w:t>
      </w:r>
      <w:r w:rsidR="00CC36C0">
        <w:rPr>
          <w:rFonts w:ascii="Times New Roman" w:hAnsi="Times New Roman"/>
          <w:bCs/>
          <w:iCs/>
          <w:sz w:val="20"/>
          <w:szCs w:val="20"/>
          <w:lang w:val="en-IN"/>
        </w:rPr>
        <w:t xml:space="preserve"> </w:t>
      </w:r>
      <w:r w:rsidR="002431FA" w:rsidRPr="002431FA">
        <w:rPr>
          <w:rFonts w:ascii="Times New Roman" w:hAnsi="Times New Roman"/>
          <w:bCs/>
          <w:iCs/>
          <w:sz w:val="20"/>
          <w:szCs w:val="20"/>
          <w:vertAlign w:val="superscript"/>
          <w:lang w:val="en-IN"/>
        </w:rPr>
        <w:t>[</w:t>
      </w:r>
      <w:r w:rsidR="002431FA">
        <w:rPr>
          <w:rFonts w:ascii="Times New Roman" w:hAnsi="Times New Roman"/>
          <w:bCs/>
          <w:iCs/>
          <w:sz w:val="20"/>
          <w:szCs w:val="20"/>
          <w:vertAlign w:val="superscript"/>
          <w:lang w:val="en-IN"/>
        </w:rPr>
        <w:t>7</w:t>
      </w:r>
      <w:r w:rsidR="002431FA" w:rsidRPr="002431FA">
        <w:rPr>
          <w:rFonts w:ascii="Times New Roman" w:hAnsi="Times New Roman"/>
          <w:bCs/>
          <w:iCs/>
          <w:sz w:val="20"/>
          <w:szCs w:val="20"/>
          <w:vertAlign w:val="superscript"/>
          <w:lang w:val="en-IN"/>
        </w:rPr>
        <w:t>]</w:t>
      </w:r>
      <w:r w:rsidRPr="006135DF">
        <w:rPr>
          <w:rFonts w:ascii="Times New Roman" w:hAnsi="Times New Roman"/>
          <w:bCs/>
          <w:iCs/>
          <w:sz w:val="20"/>
          <w:szCs w:val="20"/>
          <w:lang w:val="en-IN"/>
        </w:rPr>
        <w:t>. Weed management is an important component of plant protection improving the production potential of crops. It includes management of weeds in a way that the crop sustains its production potential without being harmed by the weeds. Weeds compete with crops for water, nutrients, light and space and thus reduce the crop yield. Transplanted rice is infested with heterogeneous group of weeds consisting of grassy, broad leaved and sedges. Effective control of these weeds had increased the grain yield by 85.5 per cent (Mukherjee and Singh 2005)</w:t>
      </w:r>
      <w:r w:rsidR="00CC36C0">
        <w:rPr>
          <w:rFonts w:ascii="Times New Roman" w:hAnsi="Times New Roman"/>
          <w:bCs/>
          <w:iCs/>
          <w:sz w:val="20"/>
          <w:szCs w:val="20"/>
          <w:lang w:val="en-IN"/>
        </w:rPr>
        <w:t xml:space="preserve"> </w:t>
      </w:r>
      <w:r w:rsidR="002431FA" w:rsidRPr="002431FA">
        <w:rPr>
          <w:rFonts w:ascii="Times New Roman" w:hAnsi="Times New Roman"/>
          <w:bCs/>
          <w:iCs/>
          <w:sz w:val="20"/>
          <w:szCs w:val="20"/>
          <w:vertAlign w:val="superscript"/>
          <w:lang w:val="en-IN"/>
        </w:rPr>
        <w:t>[</w:t>
      </w:r>
      <w:r w:rsidR="002431FA">
        <w:rPr>
          <w:rFonts w:ascii="Times New Roman" w:hAnsi="Times New Roman"/>
          <w:bCs/>
          <w:iCs/>
          <w:sz w:val="20"/>
          <w:szCs w:val="20"/>
          <w:vertAlign w:val="superscript"/>
          <w:lang w:val="en-IN"/>
        </w:rPr>
        <w:t>5</w:t>
      </w:r>
      <w:r w:rsidR="002431FA" w:rsidRPr="002431FA">
        <w:rPr>
          <w:rFonts w:ascii="Times New Roman" w:hAnsi="Times New Roman"/>
          <w:bCs/>
          <w:iCs/>
          <w:sz w:val="20"/>
          <w:szCs w:val="20"/>
          <w:vertAlign w:val="superscript"/>
          <w:lang w:val="en-IN"/>
        </w:rPr>
        <w:t>]</w:t>
      </w:r>
      <w:r w:rsidRPr="006135DF">
        <w:rPr>
          <w:rFonts w:ascii="Times New Roman" w:hAnsi="Times New Roman"/>
          <w:bCs/>
          <w:iCs/>
          <w:sz w:val="20"/>
          <w:szCs w:val="20"/>
          <w:lang w:val="en-IN"/>
        </w:rPr>
        <w:t xml:space="preserve">. Manual weeding is very effective but it is tedious, time consuming and expensive in large scale cultivation. Continuous rains in rainy season and unavailability of man power make manual weeding difficult. In such situation, herbicides hold great promise as they can arrest weed growth from the beginning of crop growth. Chemical method of weed control is easy and has been found economical. For the last many years, several recommended herbicides viz., </w:t>
      </w:r>
      <w:proofErr w:type="spellStart"/>
      <w:r w:rsidRPr="006135DF">
        <w:rPr>
          <w:rFonts w:ascii="Times New Roman" w:hAnsi="Times New Roman"/>
          <w:bCs/>
          <w:iCs/>
          <w:sz w:val="20"/>
          <w:szCs w:val="20"/>
          <w:lang w:val="en-IN"/>
        </w:rPr>
        <w:t>butachlor</w:t>
      </w:r>
      <w:proofErr w:type="spellEnd"/>
      <w:r w:rsidRPr="006135DF">
        <w:rPr>
          <w:rFonts w:ascii="Times New Roman" w:hAnsi="Times New Roman"/>
          <w:bCs/>
          <w:iCs/>
          <w:sz w:val="20"/>
          <w:szCs w:val="20"/>
          <w:lang w:val="en-IN"/>
        </w:rPr>
        <w:t xml:space="preserve"> and pretilachlor are being used by farmers as pre-emergence for effective control of weeds, particularly grassy weed in rice crop. Many time due to various constraints at farm level, the application of herbicides within 3-4 days after transplanting is not possible and continuous use of same herbicide might cause resistance in weeds under such situation, the post-emergence herbicide may be another option (</w:t>
      </w:r>
      <w:proofErr w:type="spellStart"/>
      <w:r w:rsidRPr="006135DF">
        <w:rPr>
          <w:rFonts w:ascii="Times New Roman" w:hAnsi="Times New Roman"/>
          <w:bCs/>
          <w:iCs/>
          <w:sz w:val="20"/>
          <w:szCs w:val="20"/>
          <w:lang w:val="en-IN"/>
        </w:rPr>
        <w:t>Puniya</w:t>
      </w:r>
      <w:proofErr w:type="spellEnd"/>
      <w:r w:rsidRPr="006135DF">
        <w:rPr>
          <w:rFonts w:ascii="Times New Roman" w:hAnsi="Times New Roman"/>
          <w:bCs/>
          <w:iCs/>
          <w:sz w:val="20"/>
          <w:szCs w:val="20"/>
          <w:lang w:val="en-IN"/>
        </w:rPr>
        <w:t xml:space="preserve"> </w:t>
      </w:r>
      <w:r w:rsidR="00300C36" w:rsidRPr="00300C36">
        <w:rPr>
          <w:rFonts w:ascii="Times New Roman" w:hAnsi="Times New Roman"/>
          <w:bCs/>
          <w:i/>
          <w:iCs/>
          <w:sz w:val="20"/>
          <w:szCs w:val="20"/>
          <w:lang w:val="en-IN"/>
        </w:rPr>
        <w:t>et al</w:t>
      </w:r>
      <w:r w:rsidRPr="006135DF">
        <w:rPr>
          <w:rFonts w:ascii="Times New Roman" w:hAnsi="Times New Roman"/>
          <w:bCs/>
          <w:iCs/>
          <w:sz w:val="20"/>
          <w:szCs w:val="20"/>
          <w:lang w:val="en-IN"/>
        </w:rPr>
        <w:t>. 2007)</w:t>
      </w:r>
      <w:r w:rsidR="00CC36C0">
        <w:rPr>
          <w:rFonts w:ascii="Times New Roman" w:hAnsi="Times New Roman"/>
          <w:bCs/>
          <w:iCs/>
          <w:sz w:val="20"/>
          <w:szCs w:val="20"/>
          <w:lang w:val="en-IN"/>
        </w:rPr>
        <w:t xml:space="preserve"> </w:t>
      </w:r>
      <w:r w:rsidR="002431FA" w:rsidRPr="002431FA">
        <w:rPr>
          <w:rFonts w:ascii="Times New Roman" w:hAnsi="Times New Roman"/>
          <w:bCs/>
          <w:iCs/>
          <w:sz w:val="20"/>
          <w:szCs w:val="20"/>
          <w:vertAlign w:val="superscript"/>
          <w:lang w:val="en-IN"/>
        </w:rPr>
        <w:t>[</w:t>
      </w:r>
      <w:r w:rsidR="002431FA">
        <w:rPr>
          <w:rFonts w:ascii="Times New Roman" w:hAnsi="Times New Roman"/>
          <w:bCs/>
          <w:iCs/>
          <w:sz w:val="20"/>
          <w:szCs w:val="20"/>
          <w:vertAlign w:val="superscript"/>
          <w:lang w:val="en-IN"/>
        </w:rPr>
        <w:t>7</w:t>
      </w:r>
      <w:r w:rsidR="002431FA" w:rsidRPr="002431FA">
        <w:rPr>
          <w:rFonts w:ascii="Times New Roman" w:hAnsi="Times New Roman"/>
          <w:bCs/>
          <w:iCs/>
          <w:sz w:val="20"/>
          <w:szCs w:val="20"/>
          <w:vertAlign w:val="superscript"/>
          <w:lang w:val="en-IN"/>
        </w:rPr>
        <w:t>]</w:t>
      </w:r>
      <w:r w:rsidRPr="006135DF">
        <w:rPr>
          <w:rFonts w:ascii="Times New Roman" w:hAnsi="Times New Roman"/>
          <w:bCs/>
          <w:iCs/>
          <w:sz w:val="20"/>
          <w:szCs w:val="20"/>
          <w:lang w:val="en-IN"/>
        </w:rPr>
        <w:t>.</w:t>
      </w:r>
    </w:p>
    <w:p w:rsidR="006135DF" w:rsidRDefault="006135DF" w:rsidP="006135DF">
      <w:pPr>
        <w:spacing w:after="0" w:line="240" w:lineRule="auto"/>
        <w:jc w:val="both"/>
        <w:rPr>
          <w:rFonts w:ascii="Times New Roman" w:hAnsi="Times New Roman"/>
          <w:b/>
          <w:bCs/>
          <w:iCs/>
          <w:sz w:val="20"/>
          <w:szCs w:val="20"/>
          <w:lang w:val="en-IN"/>
        </w:rPr>
      </w:pPr>
    </w:p>
    <w:p w:rsidR="006135DF" w:rsidRPr="006135DF" w:rsidRDefault="006135DF" w:rsidP="006135DF">
      <w:pPr>
        <w:spacing w:after="0" w:line="240" w:lineRule="auto"/>
        <w:jc w:val="both"/>
        <w:rPr>
          <w:rFonts w:ascii="Times New Roman" w:hAnsi="Times New Roman"/>
          <w:b/>
          <w:bCs/>
          <w:iCs/>
          <w:sz w:val="20"/>
          <w:szCs w:val="20"/>
          <w:lang w:val="en-IN"/>
        </w:rPr>
      </w:pPr>
      <w:r>
        <w:rPr>
          <w:rFonts w:ascii="Times New Roman" w:hAnsi="Times New Roman"/>
          <w:b/>
          <w:bCs/>
          <w:iCs/>
          <w:sz w:val="20"/>
          <w:szCs w:val="20"/>
          <w:lang w:val="en-IN"/>
        </w:rPr>
        <w:t>Materials and Methods</w:t>
      </w:r>
    </w:p>
    <w:p w:rsidR="006135DF" w:rsidRPr="006135DF" w:rsidRDefault="006135DF" w:rsidP="006135DF">
      <w:pPr>
        <w:spacing w:after="0" w:line="240" w:lineRule="auto"/>
        <w:jc w:val="both"/>
        <w:rPr>
          <w:rFonts w:ascii="Times New Roman" w:hAnsi="Times New Roman"/>
          <w:bCs/>
          <w:iCs/>
          <w:sz w:val="20"/>
          <w:szCs w:val="20"/>
          <w:lang w:val="en-IN"/>
        </w:rPr>
      </w:pPr>
      <w:r w:rsidRPr="006135DF">
        <w:rPr>
          <w:rFonts w:ascii="Times New Roman" w:hAnsi="Times New Roman"/>
          <w:bCs/>
          <w:iCs/>
          <w:sz w:val="20"/>
          <w:szCs w:val="20"/>
          <w:lang w:val="en-IN"/>
        </w:rPr>
        <w:t xml:space="preserve">The experimental plot was located in the Agronomic Research Block at Dr. </w:t>
      </w:r>
      <w:proofErr w:type="spellStart"/>
      <w:r w:rsidRPr="006135DF">
        <w:rPr>
          <w:rFonts w:ascii="Times New Roman" w:hAnsi="Times New Roman"/>
          <w:bCs/>
          <w:iCs/>
          <w:sz w:val="20"/>
          <w:szCs w:val="20"/>
          <w:lang w:val="en-IN"/>
        </w:rPr>
        <w:t>Rajendra</w:t>
      </w:r>
      <w:proofErr w:type="spellEnd"/>
      <w:r w:rsidRPr="006135DF">
        <w:rPr>
          <w:rFonts w:ascii="Times New Roman" w:hAnsi="Times New Roman"/>
          <w:bCs/>
          <w:iCs/>
          <w:sz w:val="20"/>
          <w:szCs w:val="20"/>
          <w:lang w:val="en-IN"/>
        </w:rPr>
        <w:t xml:space="preserve"> Prasad Central Agricultural University, Pusa (Bihar) during the Kharif season of 2017.The experiment was laid out in split-plot design with nutrient management in main-plot and weed control in sub-plot with three replications. The treatments were randomised as par procedure given by Cochran and Cox (1952)</w:t>
      </w:r>
      <w:r w:rsidR="00CC36C0">
        <w:rPr>
          <w:rFonts w:ascii="Times New Roman" w:hAnsi="Times New Roman"/>
          <w:bCs/>
          <w:iCs/>
          <w:sz w:val="20"/>
          <w:szCs w:val="20"/>
          <w:lang w:val="en-IN"/>
        </w:rPr>
        <w:t xml:space="preserve"> </w:t>
      </w:r>
      <w:r w:rsidR="002431FA" w:rsidRPr="002431FA">
        <w:rPr>
          <w:rFonts w:ascii="Times New Roman" w:hAnsi="Times New Roman"/>
          <w:bCs/>
          <w:iCs/>
          <w:sz w:val="20"/>
          <w:szCs w:val="20"/>
          <w:vertAlign w:val="superscript"/>
          <w:lang w:val="en-IN"/>
        </w:rPr>
        <w:t>[</w:t>
      </w:r>
      <w:r w:rsidR="002431FA">
        <w:rPr>
          <w:rFonts w:ascii="Times New Roman" w:hAnsi="Times New Roman"/>
          <w:bCs/>
          <w:iCs/>
          <w:sz w:val="20"/>
          <w:szCs w:val="20"/>
          <w:vertAlign w:val="superscript"/>
          <w:lang w:val="en-IN"/>
        </w:rPr>
        <w:t>2</w:t>
      </w:r>
      <w:r w:rsidR="002431FA" w:rsidRPr="002431FA">
        <w:rPr>
          <w:rFonts w:ascii="Times New Roman" w:hAnsi="Times New Roman"/>
          <w:bCs/>
          <w:iCs/>
          <w:sz w:val="20"/>
          <w:szCs w:val="20"/>
          <w:vertAlign w:val="superscript"/>
          <w:lang w:val="en-IN"/>
        </w:rPr>
        <w:t>]</w:t>
      </w:r>
      <w:r w:rsidRPr="006135DF">
        <w:rPr>
          <w:rFonts w:ascii="Times New Roman" w:hAnsi="Times New Roman"/>
          <w:bCs/>
          <w:iCs/>
          <w:sz w:val="20"/>
          <w:szCs w:val="20"/>
          <w:lang w:val="en-IN"/>
        </w:rPr>
        <w:t xml:space="preserve">. </w:t>
      </w:r>
    </w:p>
    <w:p w:rsidR="006135DF" w:rsidRDefault="006135DF" w:rsidP="006135DF">
      <w:pPr>
        <w:spacing w:after="0" w:line="240" w:lineRule="auto"/>
        <w:jc w:val="both"/>
        <w:rPr>
          <w:rFonts w:ascii="Times New Roman" w:hAnsi="Times New Roman"/>
          <w:bCs/>
          <w:iCs/>
          <w:sz w:val="20"/>
          <w:szCs w:val="20"/>
          <w:lang w:val="en-IN"/>
        </w:rPr>
      </w:pPr>
    </w:p>
    <w:p w:rsidR="006135DF" w:rsidRPr="006135DF" w:rsidRDefault="006135DF" w:rsidP="006135DF">
      <w:p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 xml:space="preserve">Design of Experiment </w:t>
      </w:r>
      <w:r>
        <w:rPr>
          <w:rFonts w:ascii="Times New Roman" w:hAnsi="Times New Roman"/>
          <w:bCs/>
          <w:iCs/>
          <w:sz w:val="20"/>
          <w:szCs w:val="20"/>
          <w:lang w:val="en-IN"/>
        </w:rPr>
        <w:tab/>
        <w:t xml:space="preserve">- </w:t>
      </w:r>
      <w:r>
        <w:rPr>
          <w:rFonts w:ascii="Times New Roman" w:hAnsi="Times New Roman"/>
          <w:bCs/>
          <w:iCs/>
          <w:sz w:val="20"/>
          <w:szCs w:val="20"/>
          <w:lang w:val="en-IN"/>
        </w:rPr>
        <w:tab/>
      </w:r>
      <w:r w:rsidRPr="006135DF">
        <w:rPr>
          <w:rFonts w:ascii="Times New Roman" w:hAnsi="Times New Roman"/>
          <w:bCs/>
          <w:iCs/>
          <w:sz w:val="20"/>
          <w:szCs w:val="20"/>
          <w:lang w:val="en-IN"/>
        </w:rPr>
        <w:t>Split Plot Design</w:t>
      </w:r>
    </w:p>
    <w:p w:rsidR="006135DF" w:rsidRPr="006135DF" w:rsidRDefault="006135DF" w:rsidP="006135DF">
      <w:p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 xml:space="preserve">Gross plot size </w:t>
      </w:r>
      <w:r>
        <w:rPr>
          <w:rFonts w:ascii="Times New Roman" w:hAnsi="Times New Roman"/>
          <w:bCs/>
          <w:iCs/>
          <w:sz w:val="20"/>
          <w:szCs w:val="20"/>
          <w:lang w:val="en-IN"/>
        </w:rPr>
        <w:tab/>
      </w:r>
      <w:r>
        <w:rPr>
          <w:rFonts w:ascii="Times New Roman" w:hAnsi="Times New Roman"/>
          <w:bCs/>
          <w:iCs/>
          <w:sz w:val="20"/>
          <w:szCs w:val="20"/>
          <w:lang w:val="en-IN"/>
        </w:rPr>
        <w:tab/>
        <w:t xml:space="preserve">- </w:t>
      </w:r>
      <w:r>
        <w:rPr>
          <w:rFonts w:ascii="Times New Roman" w:hAnsi="Times New Roman"/>
          <w:bCs/>
          <w:iCs/>
          <w:sz w:val="20"/>
          <w:szCs w:val="20"/>
          <w:lang w:val="en-IN"/>
        </w:rPr>
        <w:tab/>
      </w:r>
      <w:r w:rsidRPr="006135DF">
        <w:rPr>
          <w:rFonts w:ascii="Times New Roman" w:hAnsi="Times New Roman"/>
          <w:bCs/>
          <w:iCs/>
          <w:sz w:val="20"/>
          <w:szCs w:val="20"/>
          <w:lang w:val="en-IN"/>
        </w:rPr>
        <w:t>4.0 m x 4.0 = 16 m</w:t>
      </w:r>
      <w:r w:rsidRPr="006135DF">
        <w:rPr>
          <w:rFonts w:ascii="Times New Roman" w:hAnsi="Times New Roman"/>
          <w:bCs/>
          <w:iCs/>
          <w:sz w:val="20"/>
          <w:szCs w:val="20"/>
          <w:vertAlign w:val="superscript"/>
          <w:lang w:val="en-IN"/>
        </w:rPr>
        <w:t>2</w:t>
      </w:r>
    </w:p>
    <w:p w:rsidR="006135DF" w:rsidRPr="006135DF" w:rsidRDefault="006135DF" w:rsidP="006135DF">
      <w:pPr>
        <w:spacing w:after="0" w:line="240" w:lineRule="auto"/>
        <w:jc w:val="both"/>
        <w:rPr>
          <w:rFonts w:ascii="Times New Roman" w:hAnsi="Times New Roman"/>
          <w:bCs/>
          <w:iCs/>
          <w:sz w:val="20"/>
          <w:szCs w:val="20"/>
          <w:vertAlign w:val="superscript"/>
          <w:lang w:val="en-IN"/>
        </w:rPr>
      </w:pPr>
      <w:r>
        <w:rPr>
          <w:rFonts w:ascii="Times New Roman" w:hAnsi="Times New Roman"/>
          <w:bCs/>
          <w:iCs/>
          <w:sz w:val="20"/>
          <w:szCs w:val="20"/>
          <w:lang w:val="en-IN"/>
        </w:rPr>
        <w:lastRenderedPageBreak/>
        <w:t xml:space="preserve">Net plot size </w:t>
      </w:r>
      <w:r>
        <w:rPr>
          <w:rFonts w:ascii="Times New Roman" w:hAnsi="Times New Roman"/>
          <w:bCs/>
          <w:iCs/>
          <w:sz w:val="20"/>
          <w:szCs w:val="20"/>
          <w:lang w:val="en-IN"/>
        </w:rPr>
        <w:tab/>
      </w:r>
      <w:r>
        <w:rPr>
          <w:rFonts w:ascii="Times New Roman" w:hAnsi="Times New Roman"/>
          <w:bCs/>
          <w:iCs/>
          <w:sz w:val="20"/>
          <w:szCs w:val="20"/>
          <w:lang w:val="en-IN"/>
        </w:rPr>
        <w:tab/>
        <w:t xml:space="preserve">- </w:t>
      </w:r>
      <w:r>
        <w:rPr>
          <w:rFonts w:ascii="Times New Roman" w:hAnsi="Times New Roman"/>
          <w:bCs/>
          <w:iCs/>
          <w:sz w:val="20"/>
          <w:szCs w:val="20"/>
          <w:lang w:val="en-IN"/>
        </w:rPr>
        <w:tab/>
      </w:r>
      <w:r w:rsidRPr="006135DF">
        <w:rPr>
          <w:rFonts w:ascii="Times New Roman" w:hAnsi="Times New Roman"/>
          <w:bCs/>
          <w:iCs/>
          <w:sz w:val="20"/>
          <w:szCs w:val="20"/>
          <w:lang w:val="en-IN"/>
        </w:rPr>
        <w:t>3.2 m x 3.0 m = 9.6 m</w:t>
      </w:r>
      <w:r w:rsidRPr="006135DF">
        <w:rPr>
          <w:rFonts w:ascii="Times New Roman" w:hAnsi="Times New Roman"/>
          <w:bCs/>
          <w:iCs/>
          <w:sz w:val="20"/>
          <w:szCs w:val="20"/>
          <w:vertAlign w:val="superscript"/>
          <w:lang w:val="en-IN"/>
        </w:rPr>
        <w:t>2</w:t>
      </w:r>
    </w:p>
    <w:p w:rsidR="006135DF" w:rsidRPr="006135DF" w:rsidRDefault="006135DF" w:rsidP="006135DF">
      <w:p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 xml:space="preserve">Total number of pods </w:t>
      </w:r>
      <w:r>
        <w:rPr>
          <w:rFonts w:ascii="Times New Roman" w:hAnsi="Times New Roman"/>
          <w:bCs/>
          <w:iCs/>
          <w:sz w:val="20"/>
          <w:szCs w:val="20"/>
          <w:lang w:val="en-IN"/>
        </w:rPr>
        <w:tab/>
        <w:t xml:space="preserve">- </w:t>
      </w:r>
      <w:r>
        <w:rPr>
          <w:rFonts w:ascii="Times New Roman" w:hAnsi="Times New Roman"/>
          <w:bCs/>
          <w:iCs/>
          <w:sz w:val="20"/>
          <w:szCs w:val="20"/>
          <w:lang w:val="en-IN"/>
        </w:rPr>
        <w:tab/>
      </w:r>
      <w:r w:rsidRPr="006135DF">
        <w:rPr>
          <w:rFonts w:ascii="Times New Roman" w:hAnsi="Times New Roman"/>
          <w:bCs/>
          <w:iCs/>
          <w:sz w:val="20"/>
          <w:szCs w:val="20"/>
          <w:lang w:val="en-IN"/>
        </w:rPr>
        <w:t>54</w:t>
      </w:r>
    </w:p>
    <w:p w:rsidR="006135DF" w:rsidRPr="006135DF" w:rsidRDefault="006135DF" w:rsidP="006135DF">
      <w:p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 xml:space="preserve">Spacing </w:t>
      </w:r>
      <w:r>
        <w:rPr>
          <w:rFonts w:ascii="Times New Roman" w:hAnsi="Times New Roman"/>
          <w:bCs/>
          <w:iCs/>
          <w:sz w:val="20"/>
          <w:szCs w:val="20"/>
          <w:lang w:val="en-IN"/>
        </w:rPr>
        <w:tab/>
      </w:r>
      <w:r>
        <w:rPr>
          <w:rFonts w:ascii="Times New Roman" w:hAnsi="Times New Roman"/>
          <w:bCs/>
          <w:iCs/>
          <w:sz w:val="20"/>
          <w:szCs w:val="20"/>
          <w:lang w:val="en-IN"/>
        </w:rPr>
        <w:tab/>
      </w:r>
      <w:r>
        <w:rPr>
          <w:rFonts w:ascii="Times New Roman" w:hAnsi="Times New Roman"/>
          <w:bCs/>
          <w:iCs/>
          <w:sz w:val="20"/>
          <w:szCs w:val="20"/>
          <w:lang w:val="en-IN"/>
        </w:rPr>
        <w:tab/>
        <w:t xml:space="preserve">- </w:t>
      </w:r>
      <w:r>
        <w:rPr>
          <w:rFonts w:ascii="Times New Roman" w:hAnsi="Times New Roman"/>
          <w:bCs/>
          <w:iCs/>
          <w:sz w:val="20"/>
          <w:szCs w:val="20"/>
          <w:lang w:val="en-IN"/>
        </w:rPr>
        <w:tab/>
      </w:r>
      <w:r w:rsidRPr="006135DF">
        <w:rPr>
          <w:rFonts w:ascii="Times New Roman" w:hAnsi="Times New Roman"/>
          <w:bCs/>
          <w:iCs/>
          <w:sz w:val="20"/>
          <w:szCs w:val="20"/>
          <w:lang w:val="en-IN"/>
        </w:rPr>
        <w:t>20 cm x 15 cm</w:t>
      </w:r>
    </w:p>
    <w:p w:rsidR="006135DF" w:rsidRPr="006135DF" w:rsidRDefault="006135DF" w:rsidP="006135DF">
      <w:p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 xml:space="preserve">Width of bund </w:t>
      </w:r>
      <w:r>
        <w:rPr>
          <w:rFonts w:ascii="Times New Roman" w:hAnsi="Times New Roman"/>
          <w:bCs/>
          <w:iCs/>
          <w:sz w:val="20"/>
          <w:szCs w:val="20"/>
          <w:lang w:val="en-IN"/>
        </w:rPr>
        <w:tab/>
      </w:r>
      <w:r>
        <w:rPr>
          <w:rFonts w:ascii="Times New Roman" w:hAnsi="Times New Roman"/>
          <w:bCs/>
          <w:iCs/>
          <w:sz w:val="20"/>
          <w:szCs w:val="20"/>
          <w:lang w:val="en-IN"/>
        </w:rPr>
        <w:tab/>
        <w:t xml:space="preserve">- </w:t>
      </w:r>
      <w:r>
        <w:rPr>
          <w:rFonts w:ascii="Times New Roman" w:hAnsi="Times New Roman"/>
          <w:bCs/>
          <w:iCs/>
          <w:sz w:val="20"/>
          <w:szCs w:val="20"/>
          <w:lang w:val="en-IN"/>
        </w:rPr>
        <w:tab/>
      </w:r>
      <w:r w:rsidRPr="006135DF">
        <w:rPr>
          <w:rFonts w:ascii="Times New Roman" w:hAnsi="Times New Roman"/>
          <w:bCs/>
          <w:iCs/>
          <w:sz w:val="20"/>
          <w:szCs w:val="20"/>
          <w:lang w:val="en-IN"/>
        </w:rPr>
        <w:t>0.75 cm</w:t>
      </w:r>
    </w:p>
    <w:p w:rsidR="006135DF" w:rsidRPr="006135DF" w:rsidRDefault="006135DF" w:rsidP="006135DF">
      <w:p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 xml:space="preserve">Width of path </w:t>
      </w:r>
      <w:r>
        <w:rPr>
          <w:rFonts w:ascii="Times New Roman" w:hAnsi="Times New Roman"/>
          <w:bCs/>
          <w:iCs/>
          <w:sz w:val="20"/>
          <w:szCs w:val="20"/>
          <w:lang w:val="en-IN"/>
        </w:rPr>
        <w:tab/>
      </w:r>
      <w:r>
        <w:rPr>
          <w:rFonts w:ascii="Times New Roman" w:hAnsi="Times New Roman"/>
          <w:bCs/>
          <w:iCs/>
          <w:sz w:val="20"/>
          <w:szCs w:val="20"/>
          <w:lang w:val="en-IN"/>
        </w:rPr>
        <w:tab/>
        <w:t xml:space="preserve">- </w:t>
      </w:r>
      <w:r>
        <w:rPr>
          <w:rFonts w:ascii="Times New Roman" w:hAnsi="Times New Roman"/>
          <w:bCs/>
          <w:iCs/>
          <w:sz w:val="20"/>
          <w:szCs w:val="20"/>
          <w:lang w:val="en-IN"/>
        </w:rPr>
        <w:tab/>
      </w:r>
      <w:r w:rsidRPr="006135DF">
        <w:rPr>
          <w:rFonts w:ascii="Times New Roman" w:hAnsi="Times New Roman"/>
          <w:bCs/>
          <w:iCs/>
          <w:sz w:val="20"/>
          <w:szCs w:val="20"/>
          <w:lang w:val="en-IN"/>
        </w:rPr>
        <w:t>1 m</w:t>
      </w:r>
    </w:p>
    <w:p w:rsidR="006135DF" w:rsidRPr="006135DF" w:rsidRDefault="006135DF" w:rsidP="006135DF">
      <w:pPr>
        <w:spacing w:after="0" w:line="240" w:lineRule="auto"/>
        <w:jc w:val="both"/>
        <w:rPr>
          <w:rFonts w:ascii="Times New Roman" w:hAnsi="Times New Roman"/>
          <w:bCs/>
          <w:iCs/>
          <w:sz w:val="20"/>
          <w:szCs w:val="20"/>
          <w:lang w:val="en-IN"/>
        </w:rPr>
      </w:pPr>
      <w:r w:rsidRPr="006135DF">
        <w:rPr>
          <w:rFonts w:ascii="Times New Roman" w:hAnsi="Times New Roman"/>
          <w:bCs/>
          <w:iCs/>
          <w:sz w:val="20"/>
          <w:szCs w:val="20"/>
          <w:lang w:val="en-IN"/>
        </w:rPr>
        <w:t xml:space="preserve">Irrigation </w:t>
      </w:r>
      <w:r>
        <w:rPr>
          <w:rFonts w:ascii="Times New Roman" w:hAnsi="Times New Roman"/>
          <w:bCs/>
          <w:iCs/>
          <w:sz w:val="20"/>
          <w:szCs w:val="20"/>
          <w:lang w:val="en-IN"/>
        </w:rPr>
        <w:t xml:space="preserve">channels </w:t>
      </w:r>
      <w:r>
        <w:rPr>
          <w:rFonts w:ascii="Times New Roman" w:hAnsi="Times New Roman"/>
          <w:bCs/>
          <w:iCs/>
          <w:sz w:val="20"/>
          <w:szCs w:val="20"/>
          <w:lang w:val="en-IN"/>
        </w:rPr>
        <w:tab/>
        <w:t xml:space="preserve">- </w:t>
      </w:r>
      <w:r>
        <w:rPr>
          <w:rFonts w:ascii="Times New Roman" w:hAnsi="Times New Roman"/>
          <w:bCs/>
          <w:iCs/>
          <w:sz w:val="20"/>
          <w:szCs w:val="20"/>
          <w:lang w:val="en-IN"/>
        </w:rPr>
        <w:tab/>
      </w:r>
      <w:r w:rsidRPr="006135DF">
        <w:rPr>
          <w:rFonts w:ascii="Times New Roman" w:hAnsi="Times New Roman"/>
          <w:bCs/>
          <w:iCs/>
          <w:sz w:val="20"/>
          <w:szCs w:val="20"/>
          <w:lang w:val="en-IN"/>
        </w:rPr>
        <w:t>1 m</w:t>
      </w:r>
    </w:p>
    <w:p w:rsidR="006135DF" w:rsidRPr="006135DF" w:rsidRDefault="006135DF" w:rsidP="006135DF">
      <w:p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 xml:space="preserve">Test variety </w:t>
      </w:r>
      <w:r>
        <w:rPr>
          <w:rFonts w:ascii="Times New Roman" w:hAnsi="Times New Roman"/>
          <w:bCs/>
          <w:iCs/>
          <w:sz w:val="20"/>
          <w:szCs w:val="20"/>
          <w:lang w:val="en-IN"/>
        </w:rPr>
        <w:tab/>
      </w:r>
      <w:r>
        <w:rPr>
          <w:rFonts w:ascii="Times New Roman" w:hAnsi="Times New Roman"/>
          <w:bCs/>
          <w:iCs/>
          <w:sz w:val="20"/>
          <w:szCs w:val="20"/>
          <w:lang w:val="en-IN"/>
        </w:rPr>
        <w:tab/>
        <w:t xml:space="preserve">- </w:t>
      </w:r>
      <w:r>
        <w:rPr>
          <w:rFonts w:ascii="Times New Roman" w:hAnsi="Times New Roman"/>
          <w:bCs/>
          <w:iCs/>
          <w:sz w:val="20"/>
          <w:szCs w:val="20"/>
          <w:lang w:val="en-IN"/>
        </w:rPr>
        <w:tab/>
      </w:r>
      <w:proofErr w:type="spellStart"/>
      <w:r w:rsidRPr="006135DF">
        <w:rPr>
          <w:rFonts w:ascii="Times New Roman" w:hAnsi="Times New Roman"/>
          <w:bCs/>
          <w:iCs/>
          <w:sz w:val="20"/>
          <w:szCs w:val="20"/>
          <w:lang w:val="en-IN"/>
        </w:rPr>
        <w:t>Rajendra</w:t>
      </w:r>
      <w:proofErr w:type="spellEnd"/>
      <w:r w:rsidRPr="006135DF">
        <w:rPr>
          <w:rFonts w:ascii="Times New Roman" w:hAnsi="Times New Roman"/>
          <w:bCs/>
          <w:iCs/>
          <w:sz w:val="20"/>
          <w:szCs w:val="20"/>
          <w:lang w:val="en-IN"/>
        </w:rPr>
        <w:t xml:space="preserve"> </w:t>
      </w:r>
      <w:proofErr w:type="spellStart"/>
      <w:r w:rsidRPr="006135DF">
        <w:rPr>
          <w:rFonts w:ascii="Times New Roman" w:hAnsi="Times New Roman"/>
          <w:bCs/>
          <w:iCs/>
          <w:sz w:val="20"/>
          <w:szCs w:val="20"/>
          <w:lang w:val="en-IN"/>
        </w:rPr>
        <w:t>Bhagwati</w:t>
      </w:r>
      <w:proofErr w:type="spellEnd"/>
    </w:p>
    <w:p w:rsidR="006135DF" w:rsidRDefault="006135DF" w:rsidP="006135DF">
      <w:pPr>
        <w:spacing w:after="0" w:line="240" w:lineRule="auto"/>
        <w:jc w:val="both"/>
        <w:rPr>
          <w:rFonts w:ascii="Times New Roman" w:hAnsi="Times New Roman"/>
          <w:bCs/>
          <w:iCs/>
          <w:sz w:val="20"/>
          <w:szCs w:val="20"/>
          <w:lang w:val="en-IN"/>
        </w:rPr>
      </w:pPr>
    </w:p>
    <w:p w:rsidR="006135DF" w:rsidRPr="006135DF" w:rsidRDefault="006135DF" w:rsidP="006135DF">
      <w:pPr>
        <w:spacing w:after="0" w:line="240" w:lineRule="auto"/>
        <w:jc w:val="both"/>
        <w:rPr>
          <w:rFonts w:ascii="Times New Roman" w:hAnsi="Times New Roman"/>
          <w:bCs/>
          <w:iCs/>
          <w:sz w:val="20"/>
          <w:szCs w:val="20"/>
          <w:lang w:val="en-IN"/>
        </w:rPr>
      </w:pPr>
      <w:r w:rsidRPr="006135DF">
        <w:rPr>
          <w:rFonts w:ascii="Times New Roman" w:hAnsi="Times New Roman"/>
          <w:bCs/>
          <w:iCs/>
          <w:sz w:val="20"/>
          <w:szCs w:val="20"/>
          <w:lang w:val="en-IN"/>
        </w:rPr>
        <w:t xml:space="preserve">Dr. </w:t>
      </w:r>
      <w:proofErr w:type="spellStart"/>
      <w:r w:rsidRPr="006135DF">
        <w:rPr>
          <w:rFonts w:ascii="Times New Roman" w:hAnsi="Times New Roman"/>
          <w:bCs/>
          <w:iCs/>
          <w:sz w:val="20"/>
          <w:szCs w:val="20"/>
          <w:lang w:val="en-IN"/>
        </w:rPr>
        <w:t>Rajendra</w:t>
      </w:r>
      <w:proofErr w:type="spellEnd"/>
      <w:r w:rsidRPr="006135DF">
        <w:rPr>
          <w:rFonts w:ascii="Times New Roman" w:hAnsi="Times New Roman"/>
          <w:bCs/>
          <w:iCs/>
          <w:sz w:val="20"/>
          <w:szCs w:val="20"/>
          <w:lang w:val="en-IN"/>
        </w:rPr>
        <w:t xml:space="preserve"> Prasad Central Agricultural University, Pusa is situated in Samastipur district of North Bihar on the Southern and Western bank of the river </w:t>
      </w:r>
      <w:proofErr w:type="spellStart"/>
      <w:r w:rsidRPr="006135DF">
        <w:rPr>
          <w:rFonts w:ascii="Times New Roman" w:hAnsi="Times New Roman"/>
          <w:bCs/>
          <w:iCs/>
          <w:sz w:val="20"/>
          <w:szCs w:val="20"/>
          <w:lang w:val="en-IN"/>
        </w:rPr>
        <w:t>Burhi</w:t>
      </w:r>
      <w:proofErr w:type="spellEnd"/>
      <w:r w:rsidRPr="006135DF">
        <w:rPr>
          <w:rFonts w:ascii="Times New Roman" w:hAnsi="Times New Roman"/>
          <w:bCs/>
          <w:iCs/>
          <w:sz w:val="20"/>
          <w:szCs w:val="20"/>
          <w:lang w:val="en-IN"/>
        </w:rPr>
        <w:t xml:space="preserve"> </w:t>
      </w:r>
      <w:proofErr w:type="spellStart"/>
      <w:r w:rsidRPr="006135DF">
        <w:rPr>
          <w:rFonts w:ascii="Times New Roman" w:hAnsi="Times New Roman"/>
          <w:bCs/>
          <w:iCs/>
          <w:sz w:val="20"/>
          <w:szCs w:val="20"/>
          <w:lang w:val="en-IN"/>
        </w:rPr>
        <w:t>Gandak</w:t>
      </w:r>
      <w:proofErr w:type="spellEnd"/>
      <w:r w:rsidRPr="006135DF">
        <w:rPr>
          <w:rFonts w:ascii="Times New Roman" w:hAnsi="Times New Roman"/>
          <w:bCs/>
          <w:iCs/>
          <w:sz w:val="20"/>
          <w:szCs w:val="20"/>
          <w:lang w:val="en-IN"/>
        </w:rPr>
        <w:t xml:space="preserve"> at 25059’ North latitude and 85048’ East latitude with an altitude of 52.92 meters above mean sea level. It has sub-tropical and sub humid climate. The average rainfall of the area is 1276.1 mm out of which nearly 1026.0 mm is received during the monsoon season between June to September Occasional winter showers sometimes occurs during the period between third week of December to first half of the January in this region. The hot weather commences from early March to the end of May. The average maximum temperature during the hottest months of May-June varies between 37.5</w:t>
      </w:r>
      <w:r w:rsidR="00CC36C0">
        <w:rPr>
          <w:rFonts w:ascii="Times New Roman" w:hAnsi="Times New Roman"/>
          <w:bCs/>
          <w:iCs/>
          <w:sz w:val="20"/>
          <w:szCs w:val="20"/>
          <w:lang w:val="en-IN"/>
        </w:rPr>
        <w:t xml:space="preserve"> </w:t>
      </w:r>
      <w:r w:rsidRPr="006135DF">
        <w:rPr>
          <w:rFonts w:ascii="Times New Roman" w:hAnsi="Times New Roman"/>
          <w:bCs/>
          <w:iCs/>
          <w:sz w:val="20"/>
          <w:szCs w:val="20"/>
          <w:vertAlign w:val="superscript"/>
          <w:lang w:val="en-IN"/>
        </w:rPr>
        <w:t>0</w:t>
      </w:r>
      <w:r w:rsidRPr="006135DF">
        <w:rPr>
          <w:rFonts w:ascii="Times New Roman" w:hAnsi="Times New Roman"/>
          <w:bCs/>
          <w:iCs/>
          <w:sz w:val="20"/>
          <w:szCs w:val="20"/>
          <w:lang w:val="en-IN"/>
        </w:rPr>
        <w:t>C to 40.6</w:t>
      </w:r>
      <w:r w:rsidR="00CC36C0">
        <w:rPr>
          <w:rFonts w:ascii="Times New Roman" w:hAnsi="Times New Roman"/>
          <w:bCs/>
          <w:iCs/>
          <w:sz w:val="20"/>
          <w:szCs w:val="20"/>
          <w:lang w:val="en-IN"/>
        </w:rPr>
        <w:t xml:space="preserve"> </w:t>
      </w:r>
      <w:r w:rsidRPr="006135DF">
        <w:rPr>
          <w:rFonts w:ascii="Times New Roman" w:hAnsi="Times New Roman"/>
          <w:bCs/>
          <w:iCs/>
          <w:sz w:val="20"/>
          <w:szCs w:val="20"/>
          <w:vertAlign w:val="superscript"/>
          <w:lang w:val="en-IN"/>
        </w:rPr>
        <w:t>0</w:t>
      </w:r>
      <w:r w:rsidRPr="006135DF">
        <w:rPr>
          <w:rFonts w:ascii="Times New Roman" w:hAnsi="Times New Roman"/>
          <w:bCs/>
          <w:iCs/>
          <w:sz w:val="20"/>
          <w:szCs w:val="20"/>
          <w:lang w:val="en-IN"/>
        </w:rPr>
        <w:t>C and the average minimum temperature of the same period is from 17.0</w:t>
      </w:r>
      <w:r w:rsidR="00CC36C0">
        <w:rPr>
          <w:rFonts w:ascii="Times New Roman" w:hAnsi="Times New Roman"/>
          <w:bCs/>
          <w:iCs/>
          <w:sz w:val="20"/>
          <w:szCs w:val="20"/>
          <w:lang w:val="en-IN"/>
        </w:rPr>
        <w:t xml:space="preserve"> </w:t>
      </w:r>
      <w:r w:rsidRPr="006135DF">
        <w:rPr>
          <w:rFonts w:ascii="Times New Roman" w:hAnsi="Times New Roman"/>
          <w:bCs/>
          <w:iCs/>
          <w:sz w:val="20"/>
          <w:szCs w:val="20"/>
          <w:vertAlign w:val="superscript"/>
          <w:lang w:val="en-IN"/>
        </w:rPr>
        <w:t>0</w:t>
      </w:r>
      <w:r w:rsidRPr="006135DF">
        <w:rPr>
          <w:rFonts w:ascii="Times New Roman" w:hAnsi="Times New Roman"/>
          <w:bCs/>
          <w:iCs/>
          <w:sz w:val="20"/>
          <w:szCs w:val="20"/>
          <w:lang w:val="en-IN"/>
        </w:rPr>
        <w:t>C to 21.8</w:t>
      </w:r>
      <w:r w:rsidR="00CC36C0">
        <w:rPr>
          <w:rFonts w:ascii="Times New Roman" w:hAnsi="Times New Roman"/>
          <w:bCs/>
          <w:iCs/>
          <w:sz w:val="20"/>
          <w:szCs w:val="20"/>
          <w:lang w:val="en-IN"/>
        </w:rPr>
        <w:t xml:space="preserve"> </w:t>
      </w:r>
      <w:r w:rsidRPr="006135DF">
        <w:rPr>
          <w:rFonts w:ascii="Times New Roman" w:hAnsi="Times New Roman"/>
          <w:bCs/>
          <w:iCs/>
          <w:sz w:val="20"/>
          <w:szCs w:val="20"/>
          <w:vertAlign w:val="superscript"/>
          <w:lang w:val="en-IN"/>
        </w:rPr>
        <w:t>0</w:t>
      </w:r>
      <w:r w:rsidRPr="006135DF">
        <w:rPr>
          <w:rFonts w:ascii="Times New Roman" w:hAnsi="Times New Roman"/>
          <w:bCs/>
          <w:iCs/>
          <w:sz w:val="20"/>
          <w:szCs w:val="20"/>
          <w:lang w:val="en-IN"/>
        </w:rPr>
        <w:t>C, whereas during monsoon period the average minimum temperature is about 25.3</w:t>
      </w:r>
      <w:r w:rsidR="00CC36C0">
        <w:rPr>
          <w:rFonts w:ascii="Times New Roman" w:hAnsi="Times New Roman"/>
          <w:bCs/>
          <w:iCs/>
          <w:sz w:val="20"/>
          <w:szCs w:val="20"/>
          <w:lang w:val="en-IN"/>
        </w:rPr>
        <w:t xml:space="preserve"> </w:t>
      </w:r>
      <w:r w:rsidRPr="006135DF">
        <w:rPr>
          <w:rFonts w:ascii="Times New Roman" w:hAnsi="Times New Roman"/>
          <w:bCs/>
          <w:iCs/>
          <w:sz w:val="20"/>
          <w:szCs w:val="20"/>
          <w:vertAlign w:val="superscript"/>
          <w:lang w:val="en-IN"/>
        </w:rPr>
        <w:t>0</w:t>
      </w:r>
      <w:r w:rsidRPr="006135DF">
        <w:rPr>
          <w:rFonts w:ascii="Times New Roman" w:hAnsi="Times New Roman"/>
          <w:bCs/>
          <w:iCs/>
          <w:sz w:val="20"/>
          <w:szCs w:val="20"/>
          <w:lang w:val="en-IN"/>
        </w:rPr>
        <w:t>C and the maximum temperature is about 33.9</w:t>
      </w:r>
      <w:r w:rsidR="00CC36C0">
        <w:rPr>
          <w:rFonts w:ascii="Times New Roman" w:hAnsi="Times New Roman"/>
          <w:bCs/>
          <w:iCs/>
          <w:sz w:val="20"/>
          <w:szCs w:val="20"/>
          <w:lang w:val="en-IN"/>
        </w:rPr>
        <w:t xml:space="preserve"> </w:t>
      </w:r>
      <w:r w:rsidRPr="006135DF">
        <w:rPr>
          <w:rFonts w:ascii="Times New Roman" w:hAnsi="Times New Roman"/>
          <w:bCs/>
          <w:iCs/>
          <w:sz w:val="20"/>
          <w:szCs w:val="20"/>
          <w:vertAlign w:val="superscript"/>
          <w:lang w:val="en-IN"/>
        </w:rPr>
        <w:t>0</w:t>
      </w:r>
      <w:r w:rsidRPr="006135DF">
        <w:rPr>
          <w:rFonts w:ascii="Times New Roman" w:hAnsi="Times New Roman"/>
          <w:bCs/>
          <w:iCs/>
          <w:sz w:val="20"/>
          <w:szCs w:val="20"/>
          <w:lang w:val="en-IN"/>
        </w:rPr>
        <w:t>C. January is the coldest month of the year with an average winter maximum temperature of 7.7</w:t>
      </w:r>
      <w:r w:rsidR="00CC36C0">
        <w:rPr>
          <w:rFonts w:ascii="Times New Roman" w:hAnsi="Times New Roman"/>
          <w:bCs/>
          <w:iCs/>
          <w:sz w:val="20"/>
          <w:szCs w:val="20"/>
          <w:lang w:val="en-IN"/>
        </w:rPr>
        <w:t xml:space="preserve"> </w:t>
      </w:r>
      <w:r w:rsidRPr="006135DF">
        <w:rPr>
          <w:rFonts w:ascii="Times New Roman" w:hAnsi="Times New Roman"/>
          <w:bCs/>
          <w:iCs/>
          <w:sz w:val="20"/>
          <w:szCs w:val="20"/>
          <w:vertAlign w:val="superscript"/>
          <w:lang w:val="en-IN"/>
        </w:rPr>
        <w:t>0</w:t>
      </w:r>
      <w:r w:rsidRPr="006135DF">
        <w:rPr>
          <w:rFonts w:ascii="Times New Roman" w:hAnsi="Times New Roman"/>
          <w:bCs/>
          <w:iCs/>
          <w:sz w:val="20"/>
          <w:szCs w:val="20"/>
          <w:lang w:val="en-IN"/>
        </w:rPr>
        <w:t>C and average minimum temperature of 23.1</w:t>
      </w:r>
      <w:r w:rsidR="00CC36C0">
        <w:rPr>
          <w:rFonts w:ascii="Times New Roman" w:hAnsi="Times New Roman"/>
          <w:bCs/>
          <w:iCs/>
          <w:sz w:val="20"/>
          <w:szCs w:val="20"/>
          <w:lang w:val="en-IN"/>
        </w:rPr>
        <w:t xml:space="preserve"> </w:t>
      </w:r>
      <w:r w:rsidRPr="006135DF">
        <w:rPr>
          <w:rFonts w:ascii="Times New Roman" w:hAnsi="Times New Roman"/>
          <w:bCs/>
          <w:iCs/>
          <w:sz w:val="20"/>
          <w:szCs w:val="20"/>
          <w:vertAlign w:val="superscript"/>
          <w:lang w:val="en-IN"/>
        </w:rPr>
        <w:t>0</w:t>
      </w:r>
      <w:r w:rsidRPr="006135DF">
        <w:rPr>
          <w:rFonts w:ascii="Times New Roman" w:hAnsi="Times New Roman"/>
          <w:bCs/>
          <w:iCs/>
          <w:sz w:val="20"/>
          <w:szCs w:val="20"/>
          <w:lang w:val="en-IN"/>
        </w:rPr>
        <w:t xml:space="preserve">C. During the month of December and January, several </w:t>
      </w:r>
      <w:proofErr w:type="spellStart"/>
      <w:r w:rsidRPr="006135DF">
        <w:rPr>
          <w:rFonts w:ascii="Times New Roman" w:hAnsi="Times New Roman"/>
          <w:bCs/>
          <w:iCs/>
          <w:sz w:val="20"/>
          <w:szCs w:val="20"/>
          <w:lang w:val="en-IN"/>
        </w:rPr>
        <w:t>biots</w:t>
      </w:r>
      <w:proofErr w:type="spellEnd"/>
      <w:r w:rsidRPr="006135DF">
        <w:rPr>
          <w:rFonts w:ascii="Times New Roman" w:hAnsi="Times New Roman"/>
          <w:bCs/>
          <w:iCs/>
          <w:sz w:val="20"/>
          <w:szCs w:val="20"/>
          <w:lang w:val="en-IN"/>
        </w:rPr>
        <w:t xml:space="preserve"> of cold wave condition prevail in the area accompanied by icy wind and dense fog. Normally temperature starts decreasing from the second fortnight of October and falls minimum at the end of December to early January. Again, it starts rising sharply from the end of February reaching the maximum in May-June. The temperature goes up to 43</w:t>
      </w:r>
      <w:r w:rsidR="00CC36C0">
        <w:rPr>
          <w:rFonts w:ascii="Times New Roman" w:hAnsi="Times New Roman"/>
          <w:bCs/>
          <w:iCs/>
          <w:sz w:val="20"/>
          <w:szCs w:val="20"/>
          <w:lang w:val="en-IN"/>
        </w:rPr>
        <w:t xml:space="preserve"> </w:t>
      </w:r>
      <w:r w:rsidRPr="006135DF">
        <w:rPr>
          <w:rFonts w:ascii="Times New Roman" w:hAnsi="Times New Roman"/>
          <w:bCs/>
          <w:iCs/>
          <w:sz w:val="20"/>
          <w:szCs w:val="20"/>
          <w:vertAlign w:val="superscript"/>
          <w:lang w:val="en-IN"/>
        </w:rPr>
        <w:t>0</w:t>
      </w:r>
      <w:r w:rsidRPr="006135DF">
        <w:rPr>
          <w:rFonts w:ascii="Times New Roman" w:hAnsi="Times New Roman"/>
          <w:bCs/>
          <w:iCs/>
          <w:sz w:val="20"/>
          <w:szCs w:val="20"/>
          <w:lang w:val="en-IN"/>
        </w:rPr>
        <w:t>C during the month of May having 82 per cent normal humidity at 7 AM.</w:t>
      </w:r>
      <w:r w:rsidR="00CC36C0">
        <w:rPr>
          <w:rFonts w:ascii="Times New Roman" w:hAnsi="Times New Roman"/>
          <w:bCs/>
          <w:iCs/>
          <w:sz w:val="20"/>
          <w:szCs w:val="20"/>
          <w:lang w:val="en-IN"/>
        </w:rPr>
        <w:t xml:space="preserve"> </w:t>
      </w:r>
      <w:r w:rsidRPr="006135DF">
        <w:rPr>
          <w:rFonts w:ascii="Times New Roman" w:hAnsi="Times New Roman"/>
          <w:bCs/>
          <w:iCs/>
          <w:sz w:val="20"/>
          <w:szCs w:val="20"/>
          <w:lang w:val="en-IN"/>
        </w:rPr>
        <w:t xml:space="preserve">The soil of experimental field was of silt-clay loam in texture with medium fertility. Before the layout of the experiment, the soil samples were collected randomly from different places of the plot </w:t>
      </w:r>
      <w:proofErr w:type="spellStart"/>
      <w:r w:rsidRPr="006135DF">
        <w:rPr>
          <w:rFonts w:ascii="Times New Roman" w:hAnsi="Times New Roman"/>
          <w:bCs/>
          <w:iCs/>
          <w:sz w:val="20"/>
          <w:szCs w:val="20"/>
          <w:lang w:val="en-IN"/>
        </w:rPr>
        <w:t>upto</w:t>
      </w:r>
      <w:proofErr w:type="spellEnd"/>
      <w:r w:rsidRPr="006135DF">
        <w:rPr>
          <w:rFonts w:ascii="Times New Roman" w:hAnsi="Times New Roman"/>
          <w:bCs/>
          <w:iCs/>
          <w:sz w:val="20"/>
          <w:szCs w:val="20"/>
          <w:lang w:val="en-IN"/>
        </w:rPr>
        <w:t xml:space="preserve"> the depth of 15 cm. A total number of twelve treatments were constituted by making various combinations of organic-inorganic sources for supplying nitrogen.</w:t>
      </w:r>
      <w:r w:rsidRPr="006135DF">
        <w:rPr>
          <w:rFonts w:ascii="Times New Roman" w:hAnsi="Times New Roman"/>
          <w:bCs/>
          <w:iCs/>
          <w:sz w:val="20"/>
          <w:szCs w:val="20"/>
          <w:lang w:val="en-IN"/>
        </w:rPr>
        <w:tab/>
      </w:r>
    </w:p>
    <w:p w:rsidR="006135DF" w:rsidRDefault="006135DF" w:rsidP="006135DF">
      <w:pPr>
        <w:spacing w:after="0" w:line="240" w:lineRule="auto"/>
        <w:jc w:val="both"/>
        <w:rPr>
          <w:rFonts w:ascii="Times New Roman" w:hAnsi="Times New Roman"/>
          <w:bCs/>
          <w:iCs/>
          <w:sz w:val="20"/>
          <w:szCs w:val="20"/>
          <w:lang w:val="en-IN"/>
        </w:rPr>
      </w:pPr>
    </w:p>
    <w:p w:rsidR="006135DF" w:rsidRPr="006135DF" w:rsidRDefault="006135DF" w:rsidP="006135DF">
      <w:pPr>
        <w:spacing w:after="0" w:line="240" w:lineRule="auto"/>
        <w:jc w:val="both"/>
        <w:rPr>
          <w:rFonts w:ascii="Times New Roman" w:hAnsi="Times New Roman"/>
          <w:b/>
          <w:bCs/>
          <w:iCs/>
          <w:sz w:val="20"/>
          <w:szCs w:val="20"/>
          <w:lang w:val="en-IN"/>
        </w:rPr>
      </w:pPr>
      <w:r>
        <w:rPr>
          <w:rFonts w:ascii="Times New Roman" w:hAnsi="Times New Roman"/>
          <w:b/>
          <w:bCs/>
          <w:iCs/>
          <w:sz w:val="20"/>
          <w:szCs w:val="20"/>
          <w:lang w:val="en-IN"/>
        </w:rPr>
        <w:t>Treatment details:</w:t>
      </w:r>
    </w:p>
    <w:p w:rsidR="006135DF" w:rsidRPr="00CC36C0" w:rsidRDefault="006135DF" w:rsidP="006135DF">
      <w:pPr>
        <w:numPr>
          <w:ilvl w:val="0"/>
          <w:numId w:val="22"/>
        </w:numPr>
        <w:spacing w:after="0" w:line="240" w:lineRule="auto"/>
        <w:jc w:val="both"/>
        <w:rPr>
          <w:rFonts w:ascii="Times New Roman" w:hAnsi="Times New Roman"/>
          <w:b/>
          <w:iCs/>
          <w:sz w:val="20"/>
          <w:szCs w:val="20"/>
          <w:lang w:val="en-IN"/>
        </w:rPr>
      </w:pPr>
      <w:r w:rsidRPr="00CC36C0">
        <w:rPr>
          <w:rFonts w:ascii="Times New Roman" w:hAnsi="Times New Roman"/>
          <w:b/>
          <w:iCs/>
          <w:sz w:val="20"/>
          <w:szCs w:val="20"/>
          <w:lang w:val="en-IN"/>
        </w:rPr>
        <w:t xml:space="preserve">Main Plot – Nutrient management </w:t>
      </w:r>
    </w:p>
    <w:p w:rsidR="006135DF" w:rsidRPr="006135DF" w:rsidRDefault="006135DF" w:rsidP="006135DF">
      <w:p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 xml:space="preserve">N1 - </w:t>
      </w:r>
      <w:r w:rsidR="00DD148C">
        <w:rPr>
          <w:rFonts w:ascii="Times New Roman" w:hAnsi="Times New Roman"/>
          <w:bCs/>
          <w:iCs/>
          <w:sz w:val="20"/>
          <w:szCs w:val="20"/>
          <w:lang w:val="en-IN"/>
        </w:rPr>
        <w:t>100</w:t>
      </w:r>
      <w:r w:rsidRPr="006135DF">
        <w:rPr>
          <w:rFonts w:ascii="Times New Roman" w:hAnsi="Times New Roman"/>
          <w:bCs/>
          <w:iCs/>
          <w:sz w:val="20"/>
          <w:szCs w:val="20"/>
          <w:lang w:val="en-IN"/>
        </w:rPr>
        <w:t>% RDF (120:60:40 NPK Kg/ha)</w:t>
      </w:r>
    </w:p>
    <w:p w:rsidR="006135DF" w:rsidRPr="006135DF" w:rsidRDefault="006135DF" w:rsidP="006135DF">
      <w:p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 xml:space="preserve">N2 - </w:t>
      </w:r>
      <w:r w:rsidR="00DD148C">
        <w:rPr>
          <w:rFonts w:ascii="Times New Roman" w:hAnsi="Times New Roman"/>
          <w:bCs/>
          <w:iCs/>
          <w:sz w:val="20"/>
          <w:szCs w:val="20"/>
          <w:lang w:val="en-IN"/>
        </w:rPr>
        <w:t>75</w:t>
      </w:r>
      <w:r w:rsidRPr="006135DF">
        <w:rPr>
          <w:rFonts w:ascii="Times New Roman" w:hAnsi="Times New Roman"/>
          <w:bCs/>
          <w:iCs/>
          <w:sz w:val="20"/>
          <w:szCs w:val="20"/>
          <w:lang w:val="en-IN"/>
        </w:rPr>
        <w:t>% RDF + 5 ton FYM</w:t>
      </w:r>
    </w:p>
    <w:p w:rsidR="006135DF" w:rsidRDefault="006135DF" w:rsidP="006135DF">
      <w:p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 xml:space="preserve">N3 - </w:t>
      </w:r>
      <w:r w:rsidR="00DD148C">
        <w:rPr>
          <w:rFonts w:ascii="Times New Roman" w:hAnsi="Times New Roman"/>
          <w:bCs/>
          <w:iCs/>
          <w:sz w:val="20"/>
          <w:szCs w:val="20"/>
          <w:lang w:val="en-IN"/>
        </w:rPr>
        <w:t>50</w:t>
      </w:r>
      <w:r w:rsidRPr="006135DF">
        <w:rPr>
          <w:rFonts w:ascii="Times New Roman" w:hAnsi="Times New Roman"/>
          <w:bCs/>
          <w:iCs/>
          <w:sz w:val="20"/>
          <w:szCs w:val="20"/>
          <w:lang w:val="en-IN"/>
        </w:rPr>
        <w:t xml:space="preserve">% RDF + 10 ton FYM </w:t>
      </w:r>
    </w:p>
    <w:p w:rsidR="006135DF" w:rsidRPr="006135DF" w:rsidRDefault="006135DF" w:rsidP="006135DF">
      <w:pPr>
        <w:spacing w:after="0" w:line="240" w:lineRule="auto"/>
        <w:jc w:val="both"/>
        <w:rPr>
          <w:rFonts w:ascii="Times New Roman" w:hAnsi="Times New Roman"/>
          <w:bCs/>
          <w:iCs/>
          <w:sz w:val="20"/>
          <w:szCs w:val="20"/>
          <w:lang w:val="en-IN"/>
        </w:rPr>
      </w:pPr>
    </w:p>
    <w:p w:rsidR="006135DF" w:rsidRPr="00CC36C0" w:rsidRDefault="006135DF" w:rsidP="006135DF">
      <w:pPr>
        <w:numPr>
          <w:ilvl w:val="0"/>
          <w:numId w:val="22"/>
        </w:numPr>
        <w:spacing w:after="0" w:line="240" w:lineRule="auto"/>
        <w:jc w:val="both"/>
        <w:rPr>
          <w:rFonts w:ascii="Times New Roman" w:hAnsi="Times New Roman"/>
          <w:b/>
          <w:iCs/>
          <w:sz w:val="20"/>
          <w:szCs w:val="20"/>
          <w:lang w:val="en-IN"/>
        </w:rPr>
      </w:pPr>
      <w:r w:rsidRPr="00CC36C0">
        <w:rPr>
          <w:rFonts w:ascii="Times New Roman" w:hAnsi="Times New Roman"/>
          <w:b/>
          <w:iCs/>
          <w:sz w:val="20"/>
          <w:szCs w:val="20"/>
          <w:lang w:val="en-IN"/>
        </w:rPr>
        <w:t xml:space="preserve">Sub plot - Weed management </w:t>
      </w:r>
    </w:p>
    <w:p w:rsidR="006135DF" w:rsidRPr="006135DF" w:rsidRDefault="006135DF" w:rsidP="006135DF">
      <w:p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 xml:space="preserve">W1 - </w:t>
      </w:r>
      <w:r w:rsidRPr="006135DF">
        <w:rPr>
          <w:rFonts w:ascii="Times New Roman" w:hAnsi="Times New Roman"/>
          <w:bCs/>
          <w:iCs/>
          <w:sz w:val="20"/>
          <w:szCs w:val="20"/>
          <w:lang w:val="en-IN"/>
        </w:rPr>
        <w:t xml:space="preserve">Brown </w:t>
      </w:r>
      <w:proofErr w:type="spellStart"/>
      <w:r w:rsidRPr="006135DF">
        <w:rPr>
          <w:rFonts w:ascii="Times New Roman" w:hAnsi="Times New Roman"/>
          <w:bCs/>
          <w:iCs/>
          <w:sz w:val="20"/>
          <w:szCs w:val="20"/>
          <w:lang w:val="en-IN"/>
        </w:rPr>
        <w:t>manuring</w:t>
      </w:r>
      <w:proofErr w:type="spellEnd"/>
    </w:p>
    <w:p w:rsidR="006135DF" w:rsidRPr="006135DF" w:rsidRDefault="006135DF" w:rsidP="006135DF">
      <w:p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 xml:space="preserve">W2 - </w:t>
      </w:r>
      <w:proofErr w:type="spellStart"/>
      <w:r w:rsidRPr="006135DF">
        <w:rPr>
          <w:rFonts w:ascii="Times New Roman" w:hAnsi="Times New Roman"/>
          <w:bCs/>
          <w:iCs/>
          <w:sz w:val="20"/>
          <w:szCs w:val="20"/>
          <w:lang w:val="en-IN"/>
        </w:rPr>
        <w:t>Bispyribac</w:t>
      </w:r>
      <w:proofErr w:type="spellEnd"/>
      <w:r w:rsidRPr="006135DF">
        <w:rPr>
          <w:rFonts w:ascii="Times New Roman" w:hAnsi="Times New Roman"/>
          <w:bCs/>
          <w:iCs/>
          <w:sz w:val="20"/>
          <w:szCs w:val="20"/>
          <w:lang w:val="en-IN"/>
        </w:rPr>
        <w:t xml:space="preserve"> Sodium @ 25 </w:t>
      </w:r>
      <w:proofErr w:type="spellStart"/>
      <w:r w:rsidRPr="006135DF">
        <w:rPr>
          <w:rFonts w:ascii="Times New Roman" w:hAnsi="Times New Roman"/>
          <w:bCs/>
          <w:iCs/>
          <w:sz w:val="20"/>
          <w:szCs w:val="20"/>
          <w:lang w:val="en-IN"/>
        </w:rPr>
        <w:t>gm</w:t>
      </w:r>
      <w:proofErr w:type="spellEnd"/>
      <w:r w:rsidRPr="006135DF">
        <w:rPr>
          <w:rFonts w:ascii="Times New Roman" w:hAnsi="Times New Roman"/>
          <w:bCs/>
          <w:iCs/>
          <w:sz w:val="20"/>
          <w:szCs w:val="20"/>
          <w:lang w:val="en-IN"/>
        </w:rPr>
        <w:t>/ha PE</w:t>
      </w:r>
    </w:p>
    <w:p w:rsidR="006135DF" w:rsidRPr="006135DF" w:rsidRDefault="006135DF" w:rsidP="006135DF">
      <w:p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 xml:space="preserve">W3 </w:t>
      </w:r>
      <w:r w:rsidRPr="006135DF">
        <w:rPr>
          <w:rFonts w:ascii="Times New Roman" w:hAnsi="Times New Roman"/>
          <w:bCs/>
          <w:iCs/>
          <w:sz w:val="20"/>
          <w:szCs w:val="20"/>
          <w:lang w:val="en-IN"/>
        </w:rPr>
        <w:t>-</w:t>
      </w:r>
      <w:r w:rsidR="00CD4B9F">
        <w:rPr>
          <w:rFonts w:ascii="Times New Roman" w:hAnsi="Times New Roman"/>
          <w:bCs/>
          <w:iCs/>
          <w:sz w:val="20"/>
          <w:szCs w:val="20"/>
          <w:lang w:val="en-IN"/>
        </w:rPr>
        <w:t xml:space="preserve"> </w:t>
      </w:r>
      <w:proofErr w:type="spellStart"/>
      <w:r w:rsidRPr="006135DF">
        <w:rPr>
          <w:rFonts w:ascii="Times New Roman" w:hAnsi="Times New Roman"/>
          <w:bCs/>
          <w:iCs/>
          <w:sz w:val="20"/>
          <w:szCs w:val="20"/>
          <w:lang w:val="en-IN"/>
        </w:rPr>
        <w:t>Chlorimuron</w:t>
      </w:r>
      <w:proofErr w:type="spellEnd"/>
      <w:r w:rsidRPr="006135DF">
        <w:rPr>
          <w:rFonts w:ascii="Times New Roman" w:hAnsi="Times New Roman"/>
          <w:bCs/>
          <w:iCs/>
          <w:sz w:val="20"/>
          <w:szCs w:val="20"/>
          <w:lang w:val="en-IN"/>
        </w:rPr>
        <w:t xml:space="preserve"> Ethyl + </w:t>
      </w:r>
      <w:proofErr w:type="spellStart"/>
      <w:r w:rsidRPr="006135DF">
        <w:rPr>
          <w:rFonts w:ascii="Times New Roman" w:hAnsi="Times New Roman"/>
          <w:bCs/>
          <w:iCs/>
          <w:sz w:val="20"/>
          <w:szCs w:val="20"/>
          <w:lang w:val="en-IN"/>
        </w:rPr>
        <w:t>Metsulfuron</w:t>
      </w:r>
      <w:proofErr w:type="spellEnd"/>
      <w:r w:rsidRPr="006135DF">
        <w:rPr>
          <w:rFonts w:ascii="Times New Roman" w:hAnsi="Times New Roman"/>
          <w:bCs/>
          <w:iCs/>
          <w:sz w:val="20"/>
          <w:szCs w:val="20"/>
          <w:lang w:val="en-IN"/>
        </w:rPr>
        <w:t xml:space="preserve"> Methyl (</w:t>
      </w:r>
      <w:proofErr w:type="spellStart"/>
      <w:r w:rsidRPr="006135DF">
        <w:rPr>
          <w:rFonts w:ascii="Times New Roman" w:hAnsi="Times New Roman"/>
          <w:bCs/>
          <w:iCs/>
          <w:sz w:val="20"/>
          <w:szCs w:val="20"/>
          <w:lang w:val="en-IN"/>
        </w:rPr>
        <w:t>Almix</w:t>
      </w:r>
      <w:proofErr w:type="spellEnd"/>
      <w:r w:rsidRPr="006135DF">
        <w:rPr>
          <w:rFonts w:ascii="Times New Roman" w:hAnsi="Times New Roman"/>
          <w:bCs/>
          <w:iCs/>
          <w:sz w:val="20"/>
          <w:szCs w:val="20"/>
          <w:lang w:val="en-IN"/>
        </w:rPr>
        <w:t xml:space="preserve">) @ 4 </w:t>
      </w:r>
      <w:proofErr w:type="spellStart"/>
      <w:r w:rsidRPr="006135DF">
        <w:rPr>
          <w:rFonts w:ascii="Times New Roman" w:hAnsi="Times New Roman"/>
          <w:bCs/>
          <w:iCs/>
          <w:sz w:val="20"/>
          <w:szCs w:val="20"/>
          <w:lang w:val="en-IN"/>
        </w:rPr>
        <w:t>gm</w:t>
      </w:r>
      <w:proofErr w:type="spellEnd"/>
      <w:r w:rsidRPr="006135DF">
        <w:rPr>
          <w:rFonts w:ascii="Times New Roman" w:hAnsi="Times New Roman"/>
          <w:bCs/>
          <w:iCs/>
          <w:sz w:val="20"/>
          <w:szCs w:val="20"/>
          <w:lang w:val="en-IN"/>
        </w:rPr>
        <w:t>/ha at 20DAT</w:t>
      </w:r>
    </w:p>
    <w:p w:rsidR="006135DF" w:rsidRPr="006135DF" w:rsidRDefault="006135DF" w:rsidP="006135DF">
      <w:p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 xml:space="preserve">W4 - </w:t>
      </w:r>
      <w:proofErr w:type="spellStart"/>
      <w:r w:rsidRPr="006135DF">
        <w:rPr>
          <w:rFonts w:ascii="Times New Roman" w:hAnsi="Times New Roman"/>
          <w:bCs/>
          <w:iCs/>
          <w:sz w:val="20"/>
          <w:szCs w:val="20"/>
          <w:lang w:val="en-IN"/>
        </w:rPr>
        <w:t>Pyrazosulfuron</w:t>
      </w:r>
      <w:proofErr w:type="spellEnd"/>
      <w:r w:rsidRPr="006135DF">
        <w:rPr>
          <w:rFonts w:ascii="Times New Roman" w:hAnsi="Times New Roman"/>
          <w:bCs/>
          <w:iCs/>
          <w:sz w:val="20"/>
          <w:szCs w:val="20"/>
          <w:lang w:val="en-IN"/>
        </w:rPr>
        <w:t xml:space="preserve"> @ 25 g/ha (Post-emergence)</w:t>
      </w:r>
    </w:p>
    <w:p w:rsidR="006135DF" w:rsidRPr="006135DF" w:rsidRDefault="006135DF" w:rsidP="006135DF">
      <w:p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 xml:space="preserve">W5 - </w:t>
      </w:r>
      <w:r w:rsidRPr="006135DF">
        <w:rPr>
          <w:rFonts w:ascii="Times New Roman" w:hAnsi="Times New Roman"/>
          <w:bCs/>
          <w:iCs/>
          <w:sz w:val="20"/>
          <w:szCs w:val="20"/>
          <w:lang w:val="en-IN"/>
        </w:rPr>
        <w:t>Weed free</w:t>
      </w:r>
    </w:p>
    <w:p w:rsidR="006135DF" w:rsidRPr="006135DF" w:rsidRDefault="006135DF" w:rsidP="006135DF">
      <w:p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 xml:space="preserve">W6 - </w:t>
      </w:r>
      <w:r w:rsidRPr="006135DF">
        <w:rPr>
          <w:rFonts w:ascii="Times New Roman" w:hAnsi="Times New Roman"/>
          <w:bCs/>
          <w:iCs/>
          <w:sz w:val="20"/>
          <w:szCs w:val="20"/>
          <w:lang w:val="en-IN"/>
        </w:rPr>
        <w:t>Weedy check</w:t>
      </w:r>
      <w:r w:rsidRPr="006135DF">
        <w:rPr>
          <w:rFonts w:ascii="Times New Roman" w:hAnsi="Times New Roman"/>
          <w:bCs/>
          <w:iCs/>
          <w:sz w:val="20"/>
          <w:szCs w:val="20"/>
          <w:lang w:val="en-IN"/>
        </w:rPr>
        <w:tab/>
      </w:r>
    </w:p>
    <w:p w:rsidR="006135DF" w:rsidRDefault="006135DF" w:rsidP="006135DF">
      <w:pPr>
        <w:spacing w:after="0" w:line="240" w:lineRule="auto"/>
        <w:jc w:val="both"/>
        <w:rPr>
          <w:rFonts w:ascii="Times New Roman" w:hAnsi="Times New Roman"/>
          <w:bCs/>
          <w:iCs/>
          <w:sz w:val="20"/>
          <w:szCs w:val="20"/>
          <w:lang w:val="en-IN"/>
        </w:rPr>
      </w:pPr>
    </w:p>
    <w:p w:rsidR="006135DF" w:rsidRPr="006135DF" w:rsidRDefault="006135DF" w:rsidP="006135DF">
      <w:pPr>
        <w:spacing w:after="0" w:line="240" w:lineRule="auto"/>
        <w:jc w:val="both"/>
        <w:rPr>
          <w:rFonts w:ascii="Times New Roman" w:hAnsi="Times New Roman"/>
          <w:bCs/>
          <w:iCs/>
          <w:sz w:val="20"/>
          <w:szCs w:val="20"/>
          <w:lang w:val="en-IN"/>
        </w:rPr>
      </w:pPr>
      <w:r w:rsidRPr="006135DF">
        <w:rPr>
          <w:rFonts w:ascii="Times New Roman" w:hAnsi="Times New Roman"/>
          <w:bCs/>
          <w:iCs/>
          <w:sz w:val="20"/>
          <w:szCs w:val="20"/>
          <w:lang w:val="en-IN"/>
        </w:rPr>
        <w:t>Data pertaining to various plant characters were subjected to statistical analysis as described by (</w:t>
      </w:r>
      <w:proofErr w:type="spellStart"/>
      <w:r w:rsidRPr="006135DF">
        <w:rPr>
          <w:rFonts w:ascii="Times New Roman" w:hAnsi="Times New Roman"/>
          <w:bCs/>
          <w:iCs/>
          <w:sz w:val="20"/>
          <w:szCs w:val="20"/>
          <w:lang w:val="en-IN"/>
        </w:rPr>
        <w:t>Panse</w:t>
      </w:r>
      <w:proofErr w:type="spellEnd"/>
      <w:r w:rsidRPr="006135DF">
        <w:rPr>
          <w:rFonts w:ascii="Times New Roman" w:hAnsi="Times New Roman"/>
          <w:bCs/>
          <w:iCs/>
          <w:sz w:val="20"/>
          <w:szCs w:val="20"/>
          <w:lang w:val="en-IN"/>
        </w:rPr>
        <w:t xml:space="preserve"> and </w:t>
      </w:r>
      <w:proofErr w:type="spellStart"/>
      <w:r w:rsidRPr="006135DF">
        <w:rPr>
          <w:rFonts w:ascii="Times New Roman" w:hAnsi="Times New Roman"/>
          <w:bCs/>
          <w:iCs/>
          <w:sz w:val="20"/>
          <w:szCs w:val="20"/>
          <w:lang w:val="en-IN"/>
        </w:rPr>
        <w:t>Sukhatme</w:t>
      </w:r>
      <w:proofErr w:type="spellEnd"/>
      <w:r w:rsidRPr="006135DF">
        <w:rPr>
          <w:rFonts w:ascii="Times New Roman" w:hAnsi="Times New Roman"/>
          <w:bCs/>
          <w:iCs/>
          <w:sz w:val="20"/>
          <w:szCs w:val="20"/>
          <w:lang w:val="en-IN"/>
        </w:rPr>
        <w:t>; 1989)</w:t>
      </w:r>
      <w:r w:rsidR="00CC36C0">
        <w:rPr>
          <w:rFonts w:ascii="Times New Roman" w:hAnsi="Times New Roman"/>
          <w:bCs/>
          <w:iCs/>
          <w:sz w:val="20"/>
          <w:szCs w:val="20"/>
          <w:lang w:val="en-IN"/>
        </w:rPr>
        <w:t xml:space="preserve"> </w:t>
      </w:r>
      <w:r w:rsidR="002431FA" w:rsidRPr="002431FA">
        <w:rPr>
          <w:rFonts w:ascii="Times New Roman" w:hAnsi="Times New Roman"/>
          <w:bCs/>
          <w:iCs/>
          <w:sz w:val="20"/>
          <w:szCs w:val="20"/>
          <w:vertAlign w:val="superscript"/>
          <w:lang w:val="en-IN"/>
        </w:rPr>
        <w:t>[</w:t>
      </w:r>
      <w:r w:rsidR="002431FA">
        <w:rPr>
          <w:rFonts w:ascii="Times New Roman" w:hAnsi="Times New Roman"/>
          <w:bCs/>
          <w:iCs/>
          <w:sz w:val="20"/>
          <w:szCs w:val="20"/>
          <w:vertAlign w:val="superscript"/>
          <w:lang w:val="en-IN"/>
        </w:rPr>
        <w:t>6</w:t>
      </w:r>
      <w:r w:rsidR="002431FA" w:rsidRPr="002431FA">
        <w:rPr>
          <w:rFonts w:ascii="Times New Roman" w:hAnsi="Times New Roman"/>
          <w:bCs/>
          <w:iCs/>
          <w:sz w:val="20"/>
          <w:szCs w:val="20"/>
          <w:vertAlign w:val="superscript"/>
          <w:lang w:val="en-IN"/>
        </w:rPr>
        <w:t>]</w:t>
      </w:r>
      <w:r w:rsidRPr="006135DF">
        <w:rPr>
          <w:rFonts w:ascii="Times New Roman" w:hAnsi="Times New Roman"/>
          <w:bCs/>
          <w:iCs/>
          <w:sz w:val="20"/>
          <w:szCs w:val="20"/>
          <w:lang w:val="en-IN"/>
        </w:rPr>
        <w:t>. The significance of treatment effect was tested by ‘F’ test, standard error of differences of different group of treatments and their interaction at 5 per cent probability were calculated where ‘F’ was significant.</w:t>
      </w:r>
      <w:r w:rsidR="00CC36C0">
        <w:rPr>
          <w:rFonts w:ascii="Times New Roman" w:hAnsi="Times New Roman"/>
          <w:bCs/>
          <w:iCs/>
          <w:sz w:val="20"/>
          <w:szCs w:val="20"/>
          <w:lang w:val="en-IN"/>
        </w:rPr>
        <w:t xml:space="preserve"> </w:t>
      </w:r>
      <w:r w:rsidRPr="006135DF">
        <w:rPr>
          <w:rFonts w:ascii="Times New Roman" w:hAnsi="Times New Roman"/>
          <w:bCs/>
          <w:iCs/>
          <w:sz w:val="20"/>
          <w:szCs w:val="20"/>
          <w:lang w:val="en-IN"/>
        </w:rPr>
        <w:t xml:space="preserve">Data of weed count and dry weight showed considerable variation, hence the data </w:t>
      </w:r>
      <w:r w:rsidRPr="006135DF">
        <w:rPr>
          <w:rFonts w:ascii="Times New Roman" w:hAnsi="Times New Roman"/>
          <w:bCs/>
          <w:iCs/>
          <w:sz w:val="20"/>
          <w:szCs w:val="20"/>
          <w:lang w:val="en-IN"/>
        </w:rPr>
        <w:lastRenderedPageBreak/>
        <w:t>were subjected to square root transformation (x + 0.05) before analysis. The treatment means computed from the original value have also been presented along with transformed values in parentheses.</w:t>
      </w:r>
      <w:r w:rsidR="00CC36C0">
        <w:rPr>
          <w:rFonts w:ascii="Times New Roman" w:hAnsi="Times New Roman"/>
          <w:bCs/>
          <w:iCs/>
          <w:sz w:val="20"/>
          <w:szCs w:val="20"/>
          <w:lang w:val="en-IN"/>
        </w:rPr>
        <w:t xml:space="preserve"> </w:t>
      </w:r>
      <w:r w:rsidRPr="006135DF">
        <w:rPr>
          <w:rFonts w:ascii="Times New Roman" w:hAnsi="Times New Roman"/>
          <w:bCs/>
          <w:iCs/>
          <w:sz w:val="20"/>
          <w:szCs w:val="20"/>
          <w:lang w:val="en-IN"/>
        </w:rPr>
        <w:t>The treatment wise economic studies were done by calculating cost of cultivation and gross return per hectare on the basis of prevailing market rate of inputs and outputs. Net return was obtained by subtracting the cost of cultivation from the gross return obtained by selling the produce (grain + straw). Return per rupee investment was calculated by dividing the net return with cost of cultivation of individual treatment.</w:t>
      </w:r>
    </w:p>
    <w:p w:rsidR="006135DF" w:rsidRDefault="006135DF" w:rsidP="006135DF">
      <w:pPr>
        <w:spacing w:after="0" w:line="240" w:lineRule="auto"/>
        <w:jc w:val="both"/>
        <w:rPr>
          <w:rFonts w:ascii="Times New Roman" w:hAnsi="Times New Roman"/>
          <w:b/>
          <w:bCs/>
          <w:iCs/>
          <w:sz w:val="20"/>
          <w:szCs w:val="20"/>
          <w:lang w:val="en-IN"/>
        </w:rPr>
      </w:pPr>
    </w:p>
    <w:p w:rsidR="006135DF" w:rsidRPr="006135DF" w:rsidRDefault="006135DF" w:rsidP="006135DF">
      <w:pPr>
        <w:spacing w:after="0" w:line="240" w:lineRule="auto"/>
        <w:jc w:val="both"/>
        <w:rPr>
          <w:rFonts w:ascii="Times New Roman" w:hAnsi="Times New Roman"/>
          <w:b/>
          <w:bCs/>
          <w:iCs/>
          <w:sz w:val="20"/>
          <w:szCs w:val="20"/>
          <w:lang w:val="en-IN"/>
        </w:rPr>
      </w:pPr>
      <w:r w:rsidRPr="006135DF">
        <w:rPr>
          <w:rFonts w:ascii="Times New Roman" w:hAnsi="Times New Roman"/>
          <w:b/>
          <w:bCs/>
          <w:iCs/>
          <w:sz w:val="20"/>
          <w:szCs w:val="20"/>
          <w:lang w:val="en-IN"/>
        </w:rPr>
        <w:t xml:space="preserve">Results and Discussion </w:t>
      </w:r>
    </w:p>
    <w:p w:rsidR="006135DF" w:rsidRPr="006135DF" w:rsidRDefault="006135DF" w:rsidP="006135DF">
      <w:pPr>
        <w:spacing w:after="0" w:line="240" w:lineRule="auto"/>
        <w:jc w:val="both"/>
        <w:rPr>
          <w:rFonts w:ascii="Times New Roman" w:hAnsi="Times New Roman"/>
          <w:bCs/>
          <w:iCs/>
          <w:sz w:val="20"/>
          <w:szCs w:val="20"/>
          <w:lang w:val="en-IN"/>
        </w:rPr>
      </w:pPr>
      <w:r w:rsidRPr="006135DF">
        <w:rPr>
          <w:rFonts w:ascii="Times New Roman" w:hAnsi="Times New Roman"/>
          <w:bCs/>
          <w:iCs/>
          <w:sz w:val="20"/>
          <w:szCs w:val="20"/>
          <w:lang w:val="en-IN"/>
        </w:rPr>
        <w:t>Among the weed control treatments, though the weed free (W</w:t>
      </w:r>
      <w:r w:rsidRPr="006135DF">
        <w:rPr>
          <w:rFonts w:ascii="Times New Roman" w:hAnsi="Times New Roman"/>
          <w:bCs/>
          <w:iCs/>
          <w:sz w:val="20"/>
          <w:szCs w:val="20"/>
          <w:vertAlign w:val="subscript"/>
          <w:lang w:val="en-IN"/>
        </w:rPr>
        <w:t>5</w:t>
      </w:r>
      <w:r w:rsidRPr="006135DF">
        <w:rPr>
          <w:rFonts w:ascii="Times New Roman" w:hAnsi="Times New Roman"/>
          <w:bCs/>
          <w:iCs/>
          <w:sz w:val="20"/>
          <w:szCs w:val="20"/>
          <w:lang w:val="en-IN"/>
        </w:rPr>
        <w:t>) recorded maximum plant height, plant dry weight, number of panicle/m</w:t>
      </w:r>
      <w:r w:rsidRPr="006135DF">
        <w:rPr>
          <w:rFonts w:ascii="Times New Roman" w:hAnsi="Times New Roman"/>
          <w:bCs/>
          <w:iCs/>
          <w:sz w:val="20"/>
          <w:szCs w:val="20"/>
          <w:vertAlign w:val="superscript"/>
          <w:lang w:val="en-IN"/>
        </w:rPr>
        <w:t>2</w:t>
      </w:r>
      <w:r w:rsidRPr="006135DF">
        <w:rPr>
          <w:rFonts w:ascii="Times New Roman" w:hAnsi="Times New Roman"/>
          <w:bCs/>
          <w:iCs/>
          <w:sz w:val="20"/>
          <w:szCs w:val="20"/>
          <w:lang w:val="en-IN"/>
        </w:rPr>
        <w:t xml:space="preserve">,but was found at par with </w:t>
      </w:r>
      <w:proofErr w:type="spellStart"/>
      <w:r w:rsidRPr="006135DF">
        <w:rPr>
          <w:rFonts w:ascii="Times New Roman" w:hAnsi="Times New Roman"/>
          <w:bCs/>
          <w:iCs/>
          <w:sz w:val="20"/>
          <w:szCs w:val="20"/>
          <w:lang w:val="en-IN"/>
        </w:rPr>
        <w:t>Bispyribac</w:t>
      </w:r>
      <w:proofErr w:type="spellEnd"/>
      <w:r w:rsidRPr="006135DF">
        <w:rPr>
          <w:rFonts w:ascii="Times New Roman" w:hAnsi="Times New Roman"/>
          <w:bCs/>
          <w:iCs/>
          <w:sz w:val="20"/>
          <w:szCs w:val="20"/>
          <w:lang w:val="en-IN"/>
        </w:rPr>
        <w:t>-Sodium @ 25g/ha (W</w:t>
      </w:r>
      <w:r w:rsidRPr="006135DF">
        <w:rPr>
          <w:rFonts w:ascii="Times New Roman" w:hAnsi="Times New Roman"/>
          <w:bCs/>
          <w:iCs/>
          <w:sz w:val="20"/>
          <w:szCs w:val="20"/>
          <w:vertAlign w:val="subscript"/>
          <w:lang w:val="en-IN"/>
        </w:rPr>
        <w:t>2</w:t>
      </w:r>
      <w:r w:rsidRPr="006135DF">
        <w:rPr>
          <w:rFonts w:ascii="Times New Roman" w:hAnsi="Times New Roman"/>
          <w:bCs/>
          <w:iCs/>
          <w:sz w:val="20"/>
          <w:szCs w:val="20"/>
          <w:lang w:val="en-IN"/>
        </w:rPr>
        <w:t xml:space="preserve">) and </w:t>
      </w:r>
      <w:proofErr w:type="spellStart"/>
      <w:r w:rsidRPr="006135DF">
        <w:rPr>
          <w:rFonts w:ascii="Times New Roman" w:hAnsi="Times New Roman"/>
          <w:bCs/>
          <w:iCs/>
          <w:sz w:val="20"/>
          <w:szCs w:val="20"/>
          <w:lang w:val="en-IN"/>
        </w:rPr>
        <w:t>Pyrazosulfuron</w:t>
      </w:r>
      <w:proofErr w:type="spellEnd"/>
      <w:r w:rsidRPr="006135DF">
        <w:rPr>
          <w:rFonts w:ascii="Times New Roman" w:hAnsi="Times New Roman"/>
          <w:bCs/>
          <w:iCs/>
          <w:sz w:val="20"/>
          <w:szCs w:val="20"/>
          <w:lang w:val="en-IN"/>
        </w:rPr>
        <w:t xml:space="preserve"> @ 25g/ha </w:t>
      </w:r>
      <w:proofErr w:type="spellStart"/>
      <w:r w:rsidRPr="006135DF">
        <w:rPr>
          <w:rFonts w:ascii="Times New Roman" w:hAnsi="Times New Roman"/>
          <w:bCs/>
          <w:iCs/>
          <w:sz w:val="20"/>
          <w:szCs w:val="20"/>
          <w:lang w:val="en-IN"/>
        </w:rPr>
        <w:t>PoE</w:t>
      </w:r>
      <w:proofErr w:type="spellEnd"/>
      <w:r w:rsidRPr="006135DF">
        <w:rPr>
          <w:rFonts w:ascii="Times New Roman" w:hAnsi="Times New Roman"/>
          <w:bCs/>
          <w:iCs/>
          <w:sz w:val="20"/>
          <w:szCs w:val="20"/>
          <w:lang w:val="en-IN"/>
        </w:rPr>
        <w:t xml:space="preserve"> (W4), </w:t>
      </w:r>
      <w:proofErr w:type="spellStart"/>
      <w:r w:rsidRPr="006135DF">
        <w:rPr>
          <w:rFonts w:ascii="Times New Roman" w:hAnsi="Times New Roman"/>
          <w:bCs/>
          <w:iCs/>
          <w:sz w:val="20"/>
          <w:szCs w:val="20"/>
          <w:lang w:val="en-IN"/>
        </w:rPr>
        <w:t>Chlorimuron</w:t>
      </w:r>
      <w:proofErr w:type="spellEnd"/>
      <w:r w:rsidRPr="006135DF">
        <w:rPr>
          <w:rFonts w:ascii="Times New Roman" w:hAnsi="Times New Roman"/>
          <w:bCs/>
          <w:iCs/>
          <w:sz w:val="20"/>
          <w:szCs w:val="20"/>
          <w:lang w:val="en-IN"/>
        </w:rPr>
        <w:t xml:space="preserve"> </w:t>
      </w:r>
      <w:proofErr w:type="spellStart"/>
      <w:r w:rsidRPr="006135DF">
        <w:rPr>
          <w:rFonts w:ascii="Times New Roman" w:hAnsi="Times New Roman"/>
          <w:bCs/>
          <w:iCs/>
          <w:sz w:val="20"/>
          <w:szCs w:val="20"/>
          <w:lang w:val="en-IN"/>
        </w:rPr>
        <w:t>Ethyl+Metsulfuron</w:t>
      </w:r>
      <w:proofErr w:type="spellEnd"/>
      <w:r w:rsidRPr="006135DF">
        <w:rPr>
          <w:rFonts w:ascii="Times New Roman" w:hAnsi="Times New Roman"/>
          <w:bCs/>
          <w:iCs/>
          <w:sz w:val="20"/>
          <w:szCs w:val="20"/>
          <w:lang w:val="en-IN"/>
        </w:rPr>
        <w:t xml:space="preserve"> Methyl (</w:t>
      </w:r>
      <w:proofErr w:type="spellStart"/>
      <w:r w:rsidRPr="006135DF">
        <w:rPr>
          <w:rFonts w:ascii="Times New Roman" w:hAnsi="Times New Roman"/>
          <w:bCs/>
          <w:iCs/>
          <w:sz w:val="20"/>
          <w:szCs w:val="20"/>
          <w:lang w:val="en-IN"/>
        </w:rPr>
        <w:t>Almix</w:t>
      </w:r>
      <w:proofErr w:type="spellEnd"/>
      <w:r w:rsidRPr="006135DF">
        <w:rPr>
          <w:rFonts w:ascii="Times New Roman" w:hAnsi="Times New Roman"/>
          <w:bCs/>
          <w:iCs/>
          <w:sz w:val="20"/>
          <w:szCs w:val="20"/>
          <w:lang w:val="en-IN"/>
        </w:rPr>
        <w:t>) @ 4g/ha at 20 DAT(W</w:t>
      </w:r>
      <w:r w:rsidRPr="006135DF">
        <w:rPr>
          <w:rFonts w:ascii="Times New Roman" w:hAnsi="Times New Roman"/>
          <w:bCs/>
          <w:iCs/>
          <w:sz w:val="20"/>
          <w:szCs w:val="20"/>
          <w:vertAlign w:val="subscript"/>
          <w:lang w:val="en-IN"/>
        </w:rPr>
        <w:t>3</w:t>
      </w:r>
      <w:r w:rsidRPr="006135DF">
        <w:rPr>
          <w:rFonts w:ascii="Times New Roman" w:hAnsi="Times New Roman"/>
          <w:bCs/>
          <w:iCs/>
          <w:sz w:val="20"/>
          <w:szCs w:val="20"/>
          <w:lang w:val="en-IN"/>
        </w:rPr>
        <w:t xml:space="preserve">) and brown </w:t>
      </w:r>
      <w:proofErr w:type="spellStart"/>
      <w:r w:rsidRPr="006135DF">
        <w:rPr>
          <w:rFonts w:ascii="Times New Roman" w:hAnsi="Times New Roman"/>
          <w:bCs/>
          <w:iCs/>
          <w:sz w:val="20"/>
          <w:szCs w:val="20"/>
          <w:lang w:val="en-IN"/>
        </w:rPr>
        <w:t>manuring</w:t>
      </w:r>
      <w:proofErr w:type="spellEnd"/>
      <w:r w:rsidRPr="006135DF">
        <w:rPr>
          <w:rFonts w:ascii="Times New Roman" w:hAnsi="Times New Roman"/>
          <w:bCs/>
          <w:iCs/>
          <w:sz w:val="20"/>
          <w:szCs w:val="20"/>
          <w:lang w:val="en-IN"/>
        </w:rPr>
        <w:t>(W</w:t>
      </w:r>
      <w:r w:rsidRPr="006135DF">
        <w:rPr>
          <w:rFonts w:ascii="Times New Roman" w:hAnsi="Times New Roman"/>
          <w:bCs/>
          <w:iCs/>
          <w:sz w:val="20"/>
          <w:szCs w:val="20"/>
          <w:vertAlign w:val="subscript"/>
          <w:lang w:val="en-IN"/>
        </w:rPr>
        <w:t>1</w:t>
      </w:r>
      <w:r w:rsidRPr="006135DF">
        <w:rPr>
          <w:rFonts w:ascii="Times New Roman" w:hAnsi="Times New Roman"/>
          <w:bCs/>
          <w:iCs/>
          <w:sz w:val="20"/>
          <w:szCs w:val="20"/>
          <w:lang w:val="en-IN"/>
        </w:rPr>
        <w:t xml:space="preserve">), which was significantly scored over other </w:t>
      </w:r>
      <w:proofErr w:type="spellStart"/>
      <w:r w:rsidRPr="006135DF">
        <w:rPr>
          <w:rFonts w:ascii="Times New Roman" w:hAnsi="Times New Roman"/>
          <w:bCs/>
          <w:iCs/>
          <w:sz w:val="20"/>
          <w:szCs w:val="20"/>
          <w:lang w:val="en-IN"/>
        </w:rPr>
        <w:t>herbicidaland</w:t>
      </w:r>
      <w:proofErr w:type="spellEnd"/>
      <w:r w:rsidRPr="006135DF">
        <w:rPr>
          <w:rFonts w:ascii="Times New Roman" w:hAnsi="Times New Roman"/>
          <w:bCs/>
          <w:iCs/>
          <w:sz w:val="20"/>
          <w:szCs w:val="20"/>
          <w:lang w:val="en-IN"/>
        </w:rPr>
        <w:t xml:space="preserve"> cultural weed control treatments</w:t>
      </w:r>
      <w:r w:rsidR="00CD4B9F">
        <w:rPr>
          <w:rFonts w:ascii="Times New Roman" w:hAnsi="Times New Roman"/>
          <w:bCs/>
          <w:iCs/>
          <w:sz w:val="20"/>
          <w:szCs w:val="20"/>
          <w:lang w:val="en-IN"/>
        </w:rPr>
        <w:t xml:space="preserve"> </w:t>
      </w:r>
      <w:r w:rsidRPr="006135DF">
        <w:rPr>
          <w:rFonts w:ascii="Times New Roman" w:hAnsi="Times New Roman"/>
          <w:bCs/>
          <w:iCs/>
          <w:sz w:val="20"/>
          <w:szCs w:val="20"/>
          <w:lang w:val="en-IN"/>
        </w:rPr>
        <w:t>at all the growth stages.</w:t>
      </w:r>
      <w:r w:rsidR="00CD4B9F">
        <w:rPr>
          <w:rFonts w:ascii="Times New Roman" w:hAnsi="Times New Roman"/>
          <w:bCs/>
          <w:iCs/>
          <w:sz w:val="20"/>
          <w:szCs w:val="20"/>
          <w:lang w:val="en-IN"/>
        </w:rPr>
        <w:t xml:space="preserve"> </w:t>
      </w:r>
      <w:r w:rsidRPr="006135DF">
        <w:rPr>
          <w:rFonts w:ascii="Times New Roman" w:hAnsi="Times New Roman"/>
          <w:bCs/>
          <w:iCs/>
          <w:sz w:val="20"/>
          <w:szCs w:val="20"/>
          <w:lang w:val="en-IN"/>
        </w:rPr>
        <w:t xml:space="preserve">The nutrient removal by weeds was also to be considered for better nutrient management. The treatment N1 exhibited maximum N uptake whereas N2 involved in P uptake and N3 reflects excellent K uptake. Amongst the weed management practices weed free (W5) plot was exhibited maximum N uptake. Amongst the three herbicidal applications, </w:t>
      </w:r>
      <w:proofErr w:type="spellStart"/>
      <w:r w:rsidRPr="006135DF">
        <w:rPr>
          <w:rFonts w:ascii="Times New Roman" w:hAnsi="Times New Roman"/>
          <w:bCs/>
          <w:iCs/>
          <w:sz w:val="20"/>
          <w:szCs w:val="20"/>
          <w:lang w:val="en-IN"/>
        </w:rPr>
        <w:t>Bispyribac</w:t>
      </w:r>
      <w:proofErr w:type="spellEnd"/>
      <w:r w:rsidRPr="006135DF">
        <w:rPr>
          <w:rFonts w:ascii="Times New Roman" w:hAnsi="Times New Roman"/>
          <w:bCs/>
          <w:iCs/>
          <w:sz w:val="20"/>
          <w:szCs w:val="20"/>
          <w:lang w:val="en-IN"/>
        </w:rPr>
        <w:t xml:space="preserve">-Sodium @ 25g/ha (W2) which was significantly superior over </w:t>
      </w:r>
      <w:proofErr w:type="spellStart"/>
      <w:r w:rsidRPr="006135DF">
        <w:rPr>
          <w:rFonts w:ascii="Times New Roman" w:hAnsi="Times New Roman"/>
          <w:bCs/>
          <w:iCs/>
          <w:sz w:val="20"/>
          <w:szCs w:val="20"/>
          <w:lang w:val="en-IN"/>
        </w:rPr>
        <w:t>Pyrazosulfuron</w:t>
      </w:r>
      <w:proofErr w:type="spellEnd"/>
      <w:r w:rsidRPr="006135DF">
        <w:rPr>
          <w:rFonts w:ascii="Times New Roman" w:hAnsi="Times New Roman"/>
          <w:bCs/>
          <w:iCs/>
          <w:sz w:val="20"/>
          <w:szCs w:val="20"/>
          <w:lang w:val="en-IN"/>
        </w:rPr>
        <w:t xml:space="preserve"> @ 25g/ha </w:t>
      </w:r>
      <w:proofErr w:type="spellStart"/>
      <w:r w:rsidRPr="006135DF">
        <w:rPr>
          <w:rFonts w:ascii="Times New Roman" w:hAnsi="Times New Roman"/>
          <w:bCs/>
          <w:iCs/>
          <w:sz w:val="20"/>
          <w:szCs w:val="20"/>
          <w:lang w:val="en-IN"/>
        </w:rPr>
        <w:t>PoE</w:t>
      </w:r>
      <w:proofErr w:type="spellEnd"/>
      <w:r w:rsidRPr="006135DF">
        <w:rPr>
          <w:rFonts w:ascii="Times New Roman" w:hAnsi="Times New Roman"/>
          <w:bCs/>
          <w:iCs/>
          <w:sz w:val="20"/>
          <w:szCs w:val="20"/>
          <w:lang w:val="en-IN"/>
        </w:rPr>
        <w:t xml:space="preserve"> (W4), </w:t>
      </w:r>
      <w:proofErr w:type="spellStart"/>
      <w:r w:rsidRPr="006135DF">
        <w:rPr>
          <w:rFonts w:ascii="Times New Roman" w:hAnsi="Times New Roman"/>
          <w:bCs/>
          <w:iCs/>
          <w:sz w:val="20"/>
          <w:szCs w:val="20"/>
          <w:lang w:val="en-IN"/>
        </w:rPr>
        <w:t>Chlorimuron</w:t>
      </w:r>
      <w:proofErr w:type="spellEnd"/>
      <w:r w:rsidRPr="006135DF">
        <w:rPr>
          <w:rFonts w:ascii="Times New Roman" w:hAnsi="Times New Roman"/>
          <w:bCs/>
          <w:iCs/>
          <w:sz w:val="20"/>
          <w:szCs w:val="20"/>
          <w:lang w:val="en-IN"/>
        </w:rPr>
        <w:t xml:space="preserve"> </w:t>
      </w:r>
      <w:proofErr w:type="spellStart"/>
      <w:r w:rsidRPr="006135DF">
        <w:rPr>
          <w:rFonts w:ascii="Times New Roman" w:hAnsi="Times New Roman"/>
          <w:bCs/>
          <w:iCs/>
          <w:sz w:val="20"/>
          <w:szCs w:val="20"/>
          <w:lang w:val="en-IN"/>
        </w:rPr>
        <w:t>Ethyl+Metsulfuron</w:t>
      </w:r>
      <w:proofErr w:type="spellEnd"/>
      <w:r w:rsidRPr="006135DF">
        <w:rPr>
          <w:rFonts w:ascii="Times New Roman" w:hAnsi="Times New Roman"/>
          <w:bCs/>
          <w:iCs/>
          <w:sz w:val="20"/>
          <w:szCs w:val="20"/>
          <w:lang w:val="en-IN"/>
        </w:rPr>
        <w:t xml:space="preserve"> Methyl (</w:t>
      </w:r>
      <w:proofErr w:type="spellStart"/>
      <w:r w:rsidRPr="006135DF">
        <w:rPr>
          <w:rFonts w:ascii="Times New Roman" w:hAnsi="Times New Roman"/>
          <w:bCs/>
          <w:iCs/>
          <w:sz w:val="20"/>
          <w:szCs w:val="20"/>
          <w:lang w:val="en-IN"/>
        </w:rPr>
        <w:t>Almix</w:t>
      </w:r>
      <w:proofErr w:type="spellEnd"/>
      <w:r w:rsidRPr="006135DF">
        <w:rPr>
          <w:rFonts w:ascii="Times New Roman" w:hAnsi="Times New Roman"/>
          <w:bCs/>
          <w:iCs/>
          <w:sz w:val="20"/>
          <w:szCs w:val="20"/>
          <w:lang w:val="en-IN"/>
        </w:rPr>
        <w:t xml:space="preserve">) @ 4g/ha at 20 DAT (W3) and also over brown </w:t>
      </w:r>
      <w:proofErr w:type="spellStart"/>
      <w:r w:rsidRPr="006135DF">
        <w:rPr>
          <w:rFonts w:ascii="Times New Roman" w:hAnsi="Times New Roman"/>
          <w:bCs/>
          <w:iCs/>
          <w:sz w:val="20"/>
          <w:szCs w:val="20"/>
          <w:lang w:val="en-IN"/>
        </w:rPr>
        <w:t>manuring</w:t>
      </w:r>
      <w:proofErr w:type="spellEnd"/>
      <w:r w:rsidRPr="006135DF">
        <w:rPr>
          <w:rFonts w:ascii="Times New Roman" w:hAnsi="Times New Roman"/>
          <w:bCs/>
          <w:iCs/>
          <w:sz w:val="20"/>
          <w:szCs w:val="20"/>
          <w:lang w:val="en-IN"/>
        </w:rPr>
        <w:t xml:space="preserve"> (W1) treatment. The treatment weedy check (W6) involved in maximum nutrient removal in the case of P and K uptake. Maximum gross</w:t>
      </w:r>
      <w:r w:rsidR="00CD4B9F">
        <w:rPr>
          <w:rFonts w:ascii="Times New Roman" w:hAnsi="Times New Roman"/>
          <w:bCs/>
          <w:iCs/>
          <w:sz w:val="20"/>
          <w:szCs w:val="20"/>
          <w:lang w:val="en-IN"/>
        </w:rPr>
        <w:t xml:space="preserve"> </w:t>
      </w:r>
      <w:r w:rsidRPr="006135DF">
        <w:rPr>
          <w:rFonts w:ascii="Times New Roman" w:hAnsi="Times New Roman"/>
          <w:bCs/>
          <w:iCs/>
          <w:sz w:val="20"/>
          <w:szCs w:val="20"/>
          <w:lang w:val="en-IN"/>
        </w:rPr>
        <w:t xml:space="preserve">return was observed at N1 level of fertilizer (71779 ₹/ha), which was found at par with N2 level of fertilizer (66488 ₹/ha) and significantly higher than N3 level of fertilizer (62701 ₹/ha). All the weed control treatment recorded significantly higher gross return than weed check (46728 ₹/ha). Among the weed control treatments weed free recorded maximum gross return (76216 ₹/ha) which was at par with </w:t>
      </w:r>
      <w:proofErr w:type="spellStart"/>
      <w:r w:rsidRPr="006135DF">
        <w:rPr>
          <w:rFonts w:ascii="Times New Roman" w:hAnsi="Times New Roman"/>
          <w:bCs/>
          <w:iCs/>
          <w:sz w:val="20"/>
          <w:szCs w:val="20"/>
          <w:lang w:val="en-IN"/>
        </w:rPr>
        <w:t>Bispyribac</w:t>
      </w:r>
      <w:proofErr w:type="spellEnd"/>
      <w:r w:rsidRPr="006135DF">
        <w:rPr>
          <w:rFonts w:ascii="Times New Roman" w:hAnsi="Times New Roman"/>
          <w:bCs/>
          <w:iCs/>
          <w:sz w:val="20"/>
          <w:szCs w:val="20"/>
          <w:lang w:val="en-IN"/>
        </w:rPr>
        <w:t xml:space="preserve">-Sodium @ 25g/ha (74221 ₹/ha). </w:t>
      </w:r>
      <w:proofErr w:type="spellStart"/>
      <w:r w:rsidRPr="006135DF">
        <w:rPr>
          <w:rFonts w:ascii="Times New Roman" w:hAnsi="Times New Roman"/>
          <w:bCs/>
          <w:iCs/>
          <w:sz w:val="20"/>
          <w:szCs w:val="20"/>
          <w:lang w:val="en-IN"/>
        </w:rPr>
        <w:t>Pyrazosulfuron</w:t>
      </w:r>
      <w:proofErr w:type="spellEnd"/>
      <w:r w:rsidRPr="006135DF">
        <w:rPr>
          <w:rFonts w:ascii="Times New Roman" w:hAnsi="Times New Roman"/>
          <w:bCs/>
          <w:iCs/>
          <w:sz w:val="20"/>
          <w:szCs w:val="20"/>
          <w:lang w:val="en-IN"/>
        </w:rPr>
        <w:t xml:space="preserve"> @ 25g/ha </w:t>
      </w:r>
      <w:proofErr w:type="spellStart"/>
      <w:r w:rsidRPr="006135DF">
        <w:rPr>
          <w:rFonts w:ascii="Times New Roman" w:hAnsi="Times New Roman"/>
          <w:bCs/>
          <w:iCs/>
          <w:sz w:val="20"/>
          <w:szCs w:val="20"/>
          <w:lang w:val="en-IN"/>
        </w:rPr>
        <w:t>PoE</w:t>
      </w:r>
      <w:proofErr w:type="spellEnd"/>
      <w:r w:rsidRPr="006135DF">
        <w:rPr>
          <w:rFonts w:ascii="Times New Roman" w:hAnsi="Times New Roman"/>
          <w:bCs/>
          <w:iCs/>
          <w:sz w:val="20"/>
          <w:szCs w:val="20"/>
          <w:lang w:val="en-IN"/>
        </w:rPr>
        <w:t xml:space="preserve"> (71492 ₹/ha) and significantly higher than </w:t>
      </w:r>
      <w:proofErr w:type="spellStart"/>
      <w:r w:rsidRPr="006135DF">
        <w:rPr>
          <w:rFonts w:ascii="Times New Roman" w:hAnsi="Times New Roman"/>
          <w:bCs/>
          <w:iCs/>
          <w:sz w:val="20"/>
          <w:szCs w:val="20"/>
          <w:lang w:val="en-IN"/>
        </w:rPr>
        <w:t>Chlorimuron</w:t>
      </w:r>
      <w:proofErr w:type="spellEnd"/>
      <w:r w:rsidRPr="006135DF">
        <w:rPr>
          <w:rFonts w:ascii="Times New Roman" w:hAnsi="Times New Roman"/>
          <w:bCs/>
          <w:iCs/>
          <w:sz w:val="20"/>
          <w:szCs w:val="20"/>
          <w:lang w:val="en-IN"/>
        </w:rPr>
        <w:t xml:space="preserve"> </w:t>
      </w:r>
      <w:proofErr w:type="spellStart"/>
      <w:r w:rsidRPr="006135DF">
        <w:rPr>
          <w:rFonts w:ascii="Times New Roman" w:hAnsi="Times New Roman"/>
          <w:bCs/>
          <w:iCs/>
          <w:sz w:val="20"/>
          <w:szCs w:val="20"/>
          <w:lang w:val="en-IN"/>
        </w:rPr>
        <w:t>Ethyl+Metsulfuron</w:t>
      </w:r>
      <w:proofErr w:type="spellEnd"/>
      <w:r w:rsidRPr="006135DF">
        <w:rPr>
          <w:rFonts w:ascii="Times New Roman" w:hAnsi="Times New Roman"/>
          <w:bCs/>
          <w:iCs/>
          <w:sz w:val="20"/>
          <w:szCs w:val="20"/>
          <w:lang w:val="en-IN"/>
        </w:rPr>
        <w:t xml:space="preserve"> Methyl (</w:t>
      </w:r>
      <w:proofErr w:type="spellStart"/>
      <w:r w:rsidRPr="006135DF">
        <w:rPr>
          <w:rFonts w:ascii="Times New Roman" w:hAnsi="Times New Roman"/>
          <w:bCs/>
          <w:iCs/>
          <w:sz w:val="20"/>
          <w:szCs w:val="20"/>
          <w:lang w:val="en-IN"/>
        </w:rPr>
        <w:t>Almix</w:t>
      </w:r>
      <w:proofErr w:type="spellEnd"/>
      <w:r w:rsidRPr="006135DF">
        <w:rPr>
          <w:rFonts w:ascii="Times New Roman" w:hAnsi="Times New Roman"/>
          <w:bCs/>
          <w:iCs/>
          <w:sz w:val="20"/>
          <w:szCs w:val="20"/>
          <w:lang w:val="en-IN"/>
        </w:rPr>
        <w:t xml:space="preserve">) @ 4g/ha at 20 DAT (68858 ₹/ha) and brown </w:t>
      </w:r>
      <w:proofErr w:type="spellStart"/>
      <w:r w:rsidRPr="006135DF">
        <w:rPr>
          <w:rFonts w:ascii="Times New Roman" w:hAnsi="Times New Roman"/>
          <w:bCs/>
          <w:iCs/>
          <w:sz w:val="20"/>
          <w:szCs w:val="20"/>
          <w:lang w:val="en-IN"/>
        </w:rPr>
        <w:t>manuring</w:t>
      </w:r>
      <w:proofErr w:type="spellEnd"/>
      <w:r w:rsidRPr="006135DF">
        <w:rPr>
          <w:rFonts w:ascii="Times New Roman" w:hAnsi="Times New Roman"/>
          <w:bCs/>
          <w:iCs/>
          <w:sz w:val="20"/>
          <w:szCs w:val="20"/>
          <w:lang w:val="en-IN"/>
        </w:rPr>
        <w:t xml:space="preserve"> (64422 ₹/ha). Maximum net return was noticed at N1 level of fertilizer (42410 ₹/ha), which was found at par with N2 level of fertilizer (29844 ₹/ha) and significantly higher than N3 level of fertilizer (18765 ₹/ha). All weed control treatments were at par among themselves and recorded significantly higher net return than </w:t>
      </w:r>
      <w:r w:rsidRPr="006135DF">
        <w:rPr>
          <w:rFonts w:ascii="Times New Roman" w:hAnsi="Times New Roman"/>
          <w:bCs/>
          <w:iCs/>
          <w:sz w:val="20"/>
          <w:szCs w:val="20"/>
          <w:lang w:val="en-IN"/>
        </w:rPr>
        <w:lastRenderedPageBreak/>
        <w:t>weedy check (18889 ₹/ha).</w:t>
      </w:r>
      <w:r w:rsidR="00CD4B9F">
        <w:rPr>
          <w:rFonts w:ascii="Times New Roman" w:hAnsi="Times New Roman"/>
          <w:bCs/>
          <w:iCs/>
          <w:sz w:val="20"/>
          <w:szCs w:val="20"/>
          <w:lang w:val="en-IN"/>
        </w:rPr>
        <w:t xml:space="preserve"> </w:t>
      </w:r>
      <w:r w:rsidRPr="006135DF">
        <w:rPr>
          <w:rFonts w:ascii="Times New Roman" w:hAnsi="Times New Roman"/>
          <w:bCs/>
          <w:iCs/>
          <w:sz w:val="20"/>
          <w:szCs w:val="20"/>
          <w:lang w:val="en-IN"/>
        </w:rPr>
        <w:t xml:space="preserve">The B: C ratio varied significantly among the fertilizer levels. The maximum B: C ratio was recorded at N1 level of fertilizer (1.44) while minimum was associated with N3 level of fertilizer (0.42). Among the weed control treatments maximum B: C ratio was recorded in </w:t>
      </w:r>
      <w:proofErr w:type="spellStart"/>
      <w:r w:rsidRPr="006135DF">
        <w:rPr>
          <w:rFonts w:ascii="Times New Roman" w:hAnsi="Times New Roman"/>
          <w:bCs/>
          <w:iCs/>
          <w:sz w:val="20"/>
          <w:szCs w:val="20"/>
          <w:lang w:val="en-IN"/>
        </w:rPr>
        <w:t>Bispyribac</w:t>
      </w:r>
      <w:proofErr w:type="spellEnd"/>
      <w:r w:rsidRPr="006135DF">
        <w:rPr>
          <w:rFonts w:ascii="Times New Roman" w:hAnsi="Times New Roman"/>
          <w:bCs/>
          <w:iCs/>
          <w:sz w:val="20"/>
          <w:szCs w:val="20"/>
          <w:lang w:val="en-IN"/>
        </w:rPr>
        <w:t>-Sodium (1.00 ₹/</w:t>
      </w:r>
      <w:proofErr w:type="spellStart"/>
      <w:r w:rsidRPr="006135DF">
        <w:rPr>
          <w:rFonts w:ascii="Times New Roman" w:hAnsi="Times New Roman"/>
          <w:bCs/>
          <w:iCs/>
          <w:sz w:val="20"/>
          <w:szCs w:val="20"/>
          <w:lang w:val="en-IN"/>
        </w:rPr>
        <w:t>Rs</w:t>
      </w:r>
      <w:proofErr w:type="spellEnd"/>
      <w:r w:rsidRPr="006135DF">
        <w:rPr>
          <w:rFonts w:ascii="Times New Roman" w:hAnsi="Times New Roman"/>
          <w:bCs/>
          <w:iCs/>
          <w:sz w:val="20"/>
          <w:szCs w:val="20"/>
          <w:lang w:val="en-IN"/>
        </w:rPr>
        <w:t xml:space="preserve">) which was at par with </w:t>
      </w:r>
      <w:proofErr w:type="spellStart"/>
      <w:r w:rsidRPr="006135DF">
        <w:rPr>
          <w:rFonts w:ascii="Times New Roman" w:hAnsi="Times New Roman"/>
          <w:bCs/>
          <w:iCs/>
          <w:sz w:val="20"/>
          <w:szCs w:val="20"/>
          <w:lang w:val="en-IN"/>
        </w:rPr>
        <w:t>Pyrazosulfuron</w:t>
      </w:r>
      <w:proofErr w:type="spellEnd"/>
      <w:r w:rsidRPr="006135DF">
        <w:rPr>
          <w:rFonts w:ascii="Times New Roman" w:hAnsi="Times New Roman"/>
          <w:bCs/>
          <w:iCs/>
          <w:sz w:val="20"/>
          <w:szCs w:val="20"/>
          <w:lang w:val="en-IN"/>
        </w:rPr>
        <w:t xml:space="preserve"> (0.93 ₹/</w:t>
      </w:r>
      <w:proofErr w:type="spellStart"/>
      <w:r w:rsidRPr="006135DF">
        <w:rPr>
          <w:rFonts w:ascii="Times New Roman" w:hAnsi="Times New Roman"/>
          <w:bCs/>
          <w:iCs/>
          <w:sz w:val="20"/>
          <w:szCs w:val="20"/>
          <w:lang w:val="en-IN"/>
        </w:rPr>
        <w:t>Rs</w:t>
      </w:r>
      <w:proofErr w:type="spellEnd"/>
      <w:r w:rsidRPr="006135DF">
        <w:rPr>
          <w:rFonts w:ascii="Times New Roman" w:hAnsi="Times New Roman"/>
          <w:bCs/>
          <w:iCs/>
          <w:sz w:val="20"/>
          <w:szCs w:val="20"/>
          <w:lang w:val="en-IN"/>
        </w:rPr>
        <w:t xml:space="preserve">) and </w:t>
      </w:r>
      <w:proofErr w:type="spellStart"/>
      <w:r w:rsidRPr="006135DF">
        <w:rPr>
          <w:rFonts w:ascii="Times New Roman" w:hAnsi="Times New Roman"/>
          <w:bCs/>
          <w:iCs/>
          <w:sz w:val="20"/>
          <w:szCs w:val="20"/>
          <w:lang w:val="en-IN"/>
        </w:rPr>
        <w:t>Almix</w:t>
      </w:r>
      <w:proofErr w:type="spellEnd"/>
      <w:r w:rsidRPr="006135DF">
        <w:rPr>
          <w:rFonts w:ascii="Times New Roman" w:hAnsi="Times New Roman"/>
          <w:bCs/>
          <w:iCs/>
          <w:sz w:val="20"/>
          <w:szCs w:val="20"/>
          <w:lang w:val="en-IN"/>
        </w:rPr>
        <w:t xml:space="preserve"> (0.89 ₹/</w:t>
      </w:r>
      <w:proofErr w:type="spellStart"/>
      <w:r w:rsidRPr="006135DF">
        <w:rPr>
          <w:rFonts w:ascii="Times New Roman" w:hAnsi="Times New Roman"/>
          <w:bCs/>
          <w:iCs/>
          <w:sz w:val="20"/>
          <w:szCs w:val="20"/>
          <w:lang w:val="en-IN"/>
        </w:rPr>
        <w:t>Rs</w:t>
      </w:r>
      <w:proofErr w:type="spellEnd"/>
      <w:r w:rsidRPr="006135DF">
        <w:rPr>
          <w:rFonts w:ascii="Times New Roman" w:hAnsi="Times New Roman"/>
          <w:bCs/>
          <w:iCs/>
          <w:sz w:val="20"/>
          <w:szCs w:val="20"/>
          <w:lang w:val="en-IN"/>
        </w:rPr>
        <w:t xml:space="preserve">) and these significantly surpassed over brown </w:t>
      </w:r>
      <w:proofErr w:type="spellStart"/>
      <w:r w:rsidRPr="006135DF">
        <w:rPr>
          <w:rFonts w:ascii="Times New Roman" w:hAnsi="Times New Roman"/>
          <w:bCs/>
          <w:iCs/>
          <w:sz w:val="20"/>
          <w:szCs w:val="20"/>
          <w:lang w:val="en-IN"/>
        </w:rPr>
        <w:t>manuring</w:t>
      </w:r>
      <w:proofErr w:type="spellEnd"/>
      <w:r w:rsidRPr="006135DF">
        <w:rPr>
          <w:rFonts w:ascii="Times New Roman" w:hAnsi="Times New Roman"/>
          <w:bCs/>
          <w:iCs/>
          <w:sz w:val="20"/>
          <w:szCs w:val="20"/>
          <w:lang w:val="en-IN"/>
        </w:rPr>
        <w:t xml:space="preserve"> (0.72 ₹/</w:t>
      </w:r>
      <w:proofErr w:type="spellStart"/>
      <w:r w:rsidRPr="006135DF">
        <w:rPr>
          <w:rFonts w:ascii="Times New Roman" w:hAnsi="Times New Roman"/>
          <w:bCs/>
          <w:iCs/>
          <w:sz w:val="20"/>
          <w:szCs w:val="20"/>
          <w:lang w:val="en-IN"/>
        </w:rPr>
        <w:t>Rs</w:t>
      </w:r>
      <w:proofErr w:type="spellEnd"/>
      <w:r w:rsidRPr="006135DF">
        <w:rPr>
          <w:rFonts w:ascii="Times New Roman" w:hAnsi="Times New Roman"/>
          <w:bCs/>
          <w:iCs/>
          <w:sz w:val="20"/>
          <w:szCs w:val="20"/>
          <w:lang w:val="en-IN"/>
        </w:rPr>
        <w:t>) and weed free (0.72 ₹/</w:t>
      </w:r>
      <w:proofErr w:type="spellStart"/>
      <w:r w:rsidRPr="006135DF">
        <w:rPr>
          <w:rFonts w:ascii="Times New Roman" w:hAnsi="Times New Roman"/>
          <w:bCs/>
          <w:iCs/>
          <w:sz w:val="20"/>
          <w:szCs w:val="20"/>
          <w:lang w:val="en-IN"/>
        </w:rPr>
        <w:t>Rs</w:t>
      </w:r>
      <w:proofErr w:type="spellEnd"/>
      <w:r w:rsidRPr="006135DF">
        <w:rPr>
          <w:rFonts w:ascii="Times New Roman" w:hAnsi="Times New Roman"/>
          <w:bCs/>
          <w:iCs/>
          <w:sz w:val="20"/>
          <w:szCs w:val="20"/>
          <w:lang w:val="en-IN"/>
        </w:rPr>
        <w:t>) (</w:t>
      </w:r>
      <w:proofErr w:type="spellStart"/>
      <w:r w:rsidRPr="006135DF">
        <w:rPr>
          <w:rFonts w:ascii="Times New Roman" w:hAnsi="Times New Roman"/>
          <w:bCs/>
          <w:iCs/>
          <w:sz w:val="20"/>
          <w:szCs w:val="20"/>
          <w:lang w:val="en-IN"/>
        </w:rPr>
        <w:t>Upadhay</w:t>
      </w:r>
      <w:proofErr w:type="spellEnd"/>
      <w:r w:rsidRPr="006135DF">
        <w:rPr>
          <w:rFonts w:ascii="Times New Roman" w:hAnsi="Times New Roman"/>
          <w:bCs/>
          <w:iCs/>
          <w:sz w:val="20"/>
          <w:szCs w:val="20"/>
          <w:lang w:val="en-IN"/>
        </w:rPr>
        <w:t xml:space="preserve"> </w:t>
      </w:r>
      <w:r w:rsidR="00300C36" w:rsidRPr="00300C36">
        <w:rPr>
          <w:rFonts w:ascii="Times New Roman" w:hAnsi="Times New Roman"/>
          <w:bCs/>
          <w:i/>
          <w:iCs/>
          <w:sz w:val="20"/>
          <w:szCs w:val="20"/>
          <w:lang w:val="en-IN"/>
        </w:rPr>
        <w:t>et al</w:t>
      </w:r>
      <w:r w:rsidRPr="006135DF">
        <w:rPr>
          <w:rFonts w:ascii="Times New Roman" w:hAnsi="Times New Roman"/>
          <w:bCs/>
          <w:i/>
          <w:iCs/>
          <w:sz w:val="20"/>
          <w:szCs w:val="20"/>
          <w:lang w:val="en-IN"/>
        </w:rPr>
        <w:t>.</w:t>
      </w:r>
      <w:r w:rsidRPr="006135DF">
        <w:rPr>
          <w:rFonts w:ascii="Times New Roman" w:hAnsi="Times New Roman"/>
          <w:bCs/>
          <w:iCs/>
          <w:sz w:val="20"/>
          <w:szCs w:val="20"/>
          <w:lang w:val="en-IN"/>
        </w:rPr>
        <w:t xml:space="preserve"> 2008).</w:t>
      </w:r>
    </w:p>
    <w:p w:rsidR="006135DF" w:rsidRPr="006135DF" w:rsidRDefault="006135DF" w:rsidP="006135DF">
      <w:pPr>
        <w:spacing w:after="0" w:line="240" w:lineRule="auto"/>
        <w:jc w:val="both"/>
        <w:rPr>
          <w:rFonts w:ascii="Times New Roman" w:hAnsi="Times New Roman"/>
          <w:bCs/>
          <w:iCs/>
          <w:sz w:val="20"/>
          <w:szCs w:val="20"/>
          <w:lang w:val="en-IN"/>
        </w:rPr>
      </w:pPr>
      <w:r w:rsidRPr="006135DF">
        <w:rPr>
          <w:rFonts w:ascii="Times New Roman" w:hAnsi="Times New Roman"/>
          <w:bCs/>
          <w:iCs/>
          <w:sz w:val="20"/>
          <w:szCs w:val="20"/>
          <w:lang w:val="en-IN"/>
        </w:rPr>
        <w:t>Treatment N</w:t>
      </w:r>
      <w:r w:rsidRPr="006135DF">
        <w:rPr>
          <w:rFonts w:ascii="Times New Roman" w:hAnsi="Times New Roman"/>
          <w:bCs/>
          <w:iCs/>
          <w:sz w:val="20"/>
          <w:szCs w:val="20"/>
          <w:vertAlign w:val="subscript"/>
          <w:lang w:val="en-IN"/>
        </w:rPr>
        <w:t>1</w:t>
      </w:r>
      <w:r w:rsidRPr="006135DF">
        <w:rPr>
          <w:rFonts w:ascii="Times New Roman" w:hAnsi="Times New Roman"/>
          <w:bCs/>
          <w:iCs/>
          <w:sz w:val="20"/>
          <w:szCs w:val="20"/>
          <w:lang w:val="en-IN"/>
        </w:rPr>
        <w:t xml:space="preserve"> (100% RDF 120-60-40NPK kg/ha) recorded maximum in growth, yield attributes and grain yield (40.37q/ha). And among weed management practices, treatment W</w:t>
      </w:r>
      <w:r w:rsidRPr="006135DF">
        <w:rPr>
          <w:rFonts w:ascii="Times New Roman" w:hAnsi="Times New Roman"/>
          <w:bCs/>
          <w:iCs/>
          <w:sz w:val="20"/>
          <w:szCs w:val="20"/>
          <w:vertAlign w:val="subscript"/>
          <w:lang w:val="en-IN"/>
        </w:rPr>
        <w:t xml:space="preserve">5 </w:t>
      </w:r>
      <w:r w:rsidRPr="006135DF">
        <w:rPr>
          <w:rFonts w:ascii="Times New Roman" w:hAnsi="Times New Roman"/>
          <w:bCs/>
          <w:iCs/>
          <w:sz w:val="20"/>
          <w:szCs w:val="20"/>
          <w:lang w:val="en-IN"/>
        </w:rPr>
        <w:t>recorded the maximum value at all the growth stages and yield attributes as well as grain yield of rice. Weed population and weed dry matter were found maximum in N</w:t>
      </w:r>
      <w:r w:rsidRPr="006135DF">
        <w:rPr>
          <w:rFonts w:ascii="Times New Roman" w:hAnsi="Times New Roman"/>
          <w:bCs/>
          <w:iCs/>
          <w:sz w:val="20"/>
          <w:szCs w:val="20"/>
          <w:vertAlign w:val="subscript"/>
          <w:lang w:val="en-IN"/>
        </w:rPr>
        <w:t>3</w:t>
      </w:r>
      <w:r w:rsidRPr="006135DF">
        <w:rPr>
          <w:rFonts w:ascii="Times New Roman" w:hAnsi="Times New Roman"/>
          <w:bCs/>
          <w:iCs/>
          <w:sz w:val="20"/>
          <w:szCs w:val="20"/>
          <w:lang w:val="en-IN"/>
        </w:rPr>
        <w:t xml:space="preserve"> (50%RDF+10 t FYM).</w:t>
      </w:r>
      <w:r w:rsidR="00CD4B9F">
        <w:rPr>
          <w:rFonts w:ascii="Times New Roman" w:hAnsi="Times New Roman"/>
          <w:bCs/>
          <w:iCs/>
          <w:sz w:val="20"/>
          <w:szCs w:val="20"/>
          <w:lang w:val="en-IN"/>
        </w:rPr>
        <w:t xml:space="preserve"> </w:t>
      </w:r>
      <w:r w:rsidRPr="006135DF">
        <w:rPr>
          <w:rFonts w:ascii="Times New Roman" w:hAnsi="Times New Roman"/>
          <w:bCs/>
          <w:iCs/>
          <w:sz w:val="20"/>
          <w:szCs w:val="20"/>
          <w:lang w:val="en-IN"/>
        </w:rPr>
        <w:t xml:space="preserve">Among the weed management practices, minimum values were recorded in </w:t>
      </w:r>
      <w:proofErr w:type="gramStart"/>
      <w:r w:rsidRPr="006135DF">
        <w:rPr>
          <w:rFonts w:ascii="Times New Roman" w:hAnsi="Times New Roman"/>
          <w:bCs/>
          <w:iCs/>
          <w:sz w:val="20"/>
          <w:szCs w:val="20"/>
          <w:lang w:val="en-IN"/>
        </w:rPr>
        <w:t>W</w:t>
      </w:r>
      <w:r w:rsidRPr="006135DF">
        <w:rPr>
          <w:rFonts w:ascii="Times New Roman" w:hAnsi="Times New Roman"/>
          <w:bCs/>
          <w:iCs/>
          <w:sz w:val="20"/>
          <w:szCs w:val="20"/>
          <w:vertAlign w:val="subscript"/>
          <w:lang w:val="en-IN"/>
        </w:rPr>
        <w:t>5</w:t>
      </w:r>
      <w:r w:rsidRPr="006135DF">
        <w:rPr>
          <w:rFonts w:ascii="Times New Roman" w:hAnsi="Times New Roman"/>
          <w:bCs/>
          <w:iCs/>
          <w:sz w:val="20"/>
          <w:szCs w:val="20"/>
          <w:lang w:val="en-IN"/>
        </w:rPr>
        <w:t>(</w:t>
      </w:r>
      <w:proofErr w:type="gramEnd"/>
      <w:r w:rsidRPr="006135DF">
        <w:rPr>
          <w:rFonts w:ascii="Times New Roman" w:hAnsi="Times New Roman"/>
          <w:bCs/>
          <w:iCs/>
          <w:sz w:val="20"/>
          <w:szCs w:val="20"/>
          <w:lang w:val="en-IN"/>
        </w:rPr>
        <w:t xml:space="preserve">weed free). Weed control efficiency and weed index was maximum in </w:t>
      </w:r>
      <w:proofErr w:type="gramStart"/>
      <w:r w:rsidRPr="006135DF">
        <w:rPr>
          <w:rFonts w:ascii="Times New Roman" w:hAnsi="Times New Roman"/>
          <w:bCs/>
          <w:iCs/>
          <w:sz w:val="20"/>
          <w:szCs w:val="20"/>
          <w:lang w:val="en-IN"/>
        </w:rPr>
        <w:t>W</w:t>
      </w:r>
      <w:r w:rsidRPr="006135DF">
        <w:rPr>
          <w:rFonts w:ascii="Times New Roman" w:hAnsi="Times New Roman"/>
          <w:bCs/>
          <w:iCs/>
          <w:sz w:val="20"/>
          <w:szCs w:val="20"/>
          <w:vertAlign w:val="subscript"/>
          <w:lang w:val="en-IN"/>
        </w:rPr>
        <w:t>5</w:t>
      </w:r>
      <w:r w:rsidRPr="006135DF">
        <w:rPr>
          <w:rFonts w:ascii="Times New Roman" w:hAnsi="Times New Roman"/>
          <w:bCs/>
          <w:iCs/>
          <w:sz w:val="20"/>
          <w:szCs w:val="20"/>
          <w:lang w:val="en-IN"/>
        </w:rPr>
        <w:t>(</w:t>
      </w:r>
      <w:proofErr w:type="gramEnd"/>
      <w:r w:rsidRPr="006135DF">
        <w:rPr>
          <w:rFonts w:ascii="Times New Roman" w:hAnsi="Times New Roman"/>
          <w:bCs/>
          <w:iCs/>
          <w:sz w:val="20"/>
          <w:szCs w:val="20"/>
          <w:lang w:val="en-IN"/>
        </w:rPr>
        <w:t>weed free)and W</w:t>
      </w:r>
      <w:r w:rsidRPr="006135DF">
        <w:rPr>
          <w:rFonts w:ascii="Times New Roman" w:hAnsi="Times New Roman"/>
          <w:bCs/>
          <w:iCs/>
          <w:sz w:val="20"/>
          <w:szCs w:val="20"/>
          <w:vertAlign w:val="subscript"/>
          <w:lang w:val="en-IN"/>
        </w:rPr>
        <w:t>6</w:t>
      </w:r>
      <w:r w:rsidRPr="006135DF">
        <w:rPr>
          <w:rFonts w:ascii="Times New Roman" w:hAnsi="Times New Roman"/>
          <w:bCs/>
          <w:iCs/>
          <w:sz w:val="20"/>
          <w:szCs w:val="20"/>
          <w:lang w:val="en-IN"/>
        </w:rPr>
        <w:t>(weedy check) respectively (</w:t>
      </w:r>
      <w:proofErr w:type="spellStart"/>
      <w:r w:rsidRPr="006135DF">
        <w:rPr>
          <w:rFonts w:ascii="Times New Roman" w:hAnsi="Times New Roman"/>
          <w:bCs/>
          <w:iCs/>
          <w:sz w:val="20"/>
          <w:szCs w:val="20"/>
          <w:lang w:val="en-IN"/>
        </w:rPr>
        <w:t>Yadav</w:t>
      </w:r>
      <w:proofErr w:type="spellEnd"/>
      <w:r w:rsidRPr="006135DF">
        <w:rPr>
          <w:rFonts w:ascii="Times New Roman" w:hAnsi="Times New Roman"/>
          <w:bCs/>
          <w:iCs/>
          <w:sz w:val="20"/>
          <w:szCs w:val="20"/>
          <w:lang w:val="en-IN"/>
        </w:rPr>
        <w:t xml:space="preserve"> </w:t>
      </w:r>
      <w:r w:rsidR="00300C36" w:rsidRPr="00300C36">
        <w:rPr>
          <w:rFonts w:ascii="Times New Roman" w:hAnsi="Times New Roman"/>
          <w:bCs/>
          <w:i/>
          <w:iCs/>
          <w:sz w:val="20"/>
          <w:szCs w:val="20"/>
          <w:lang w:val="en-IN"/>
        </w:rPr>
        <w:t>et al</w:t>
      </w:r>
      <w:r w:rsidRPr="006135DF">
        <w:rPr>
          <w:rFonts w:ascii="Times New Roman" w:hAnsi="Times New Roman"/>
          <w:bCs/>
          <w:i/>
          <w:iCs/>
          <w:sz w:val="20"/>
          <w:szCs w:val="20"/>
          <w:lang w:val="en-IN"/>
        </w:rPr>
        <w:t>.</w:t>
      </w:r>
      <w:r w:rsidRPr="006135DF">
        <w:rPr>
          <w:rFonts w:ascii="Times New Roman" w:hAnsi="Times New Roman"/>
          <w:bCs/>
          <w:iCs/>
          <w:sz w:val="20"/>
          <w:szCs w:val="20"/>
          <w:lang w:val="en-IN"/>
        </w:rPr>
        <w:t xml:space="preserve"> 2008)</w:t>
      </w:r>
      <w:r w:rsidR="00CC36C0">
        <w:rPr>
          <w:rFonts w:ascii="Times New Roman" w:hAnsi="Times New Roman"/>
          <w:bCs/>
          <w:iCs/>
          <w:sz w:val="20"/>
          <w:szCs w:val="20"/>
          <w:lang w:val="en-IN"/>
        </w:rPr>
        <w:t xml:space="preserve"> </w:t>
      </w:r>
      <w:r w:rsidR="002431FA" w:rsidRPr="002431FA">
        <w:rPr>
          <w:rFonts w:ascii="Times New Roman" w:hAnsi="Times New Roman"/>
          <w:bCs/>
          <w:iCs/>
          <w:sz w:val="20"/>
          <w:szCs w:val="20"/>
          <w:vertAlign w:val="superscript"/>
          <w:lang w:val="en-IN"/>
        </w:rPr>
        <w:t>[1</w:t>
      </w:r>
      <w:r w:rsidR="002431FA">
        <w:rPr>
          <w:rFonts w:ascii="Times New Roman" w:hAnsi="Times New Roman"/>
          <w:bCs/>
          <w:iCs/>
          <w:sz w:val="20"/>
          <w:szCs w:val="20"/>
          <w:vertAlign w:val="superscript"/>
          <w:lang w:val="en-IN"/>
        </w:rPr>
        <w:t>2</w:t>
      </w:r>
      <w:r w:rsidR="002431FA" w:rsidRPr="002431FA">
        <w:rPr>
          <w:rFonts w:ascii="Times New Roman" w:hAnsi="Times New Roman"/>
          <w:bCs/>
          <w:iCs/>
          <w:sz w:val="20"/>
          <w:szCs w:val="20"/>
          <w:vertAlign w:val="superscript"/>
          <w:lang w:val="en-IN"/>
        </w:rPr>
        <w:t>]</w:t>
      </w:r>
      <w:r w:rsidRPr="006135DF">
        <w:rPr>
          <w:rFonts w:ascii="Times New Roman" w:hAnsi="Times New Roman"/>
          <w:bCs/>
          <w:iCs/>
          <w:sz w:val="20"/>
          <w:szCs w:val="20"/>
          <w:lang w:val="en-IN"/>
        </w:rPr>
        <w:t>.</w:t>
      </w:r>
      <w:r w:rsidR="00CC36C0">
        <w:rPr>
          <w:rFonts w:ascii="Times New Roman" w:hAnsi="Times New Roman"/>
          <w:bCs/>
          <w:iCs/>
          <w:sz w:val="20"/>
          <w:szCs w:val="20"/>
          <w:lang w:val="en-IN"/>
        </w:rPr>
        <w:t xml:space="preserve"> </w:t>
      </w:r>
      <w:r w:rsidRPr="006135DF">
        <w:rPr>
          <w:rFonts w:ascii="Times New Roman" w:hAnsi="Times New Roman"/>
          <w:bCs/>
          <w:iCs/>
          <w:sz w:val="20"/>
          <w:szCs w:val="20"/>
          <w:lang w:val="en-IN"/>
        </w:rPr>
        <w:t>Maximum net returns, gross returns and B: C ratio were recorded in N</w:t>
      </w:r>
      <w:r w:rsidRPr="006135DF">
        <w:rPr>
          <w:rFonts w:ascii="Times New Roman" w:hAnsi="Times New Roman"/>
          <w:bCs/>
          <w:iCs/>
          <w:sz w:val="20"/>
          <w:szCs w:val="20"/>
          <w:vertAlign w:val="subscript"/>
          <w:lang w:val="en-IN"/>
        </w:rPr>
        <w:t>1</w:t>
      </w:r>
      <w:r w:rsidRPr="006135DF">
        <w:rPr>
          <w:rFonts w:ascii="Times New Roman" w:hAnsi="Times New Roman"/>
          <w:bCs/>
          <w:iCs/>
          <w:sz w:val="20"/>
          <w:szCs w:val="20"/>
          <w:lang w:val="en-IN"/>
        </w:rPr>
        <w:t xml:space="preserve"> under nutrient management practices. And among weed management practices, maximum value of net returns and B: C ratio were recorded under W</w:t>
      </w:r>
      <w:r w:rsidRPr="006135DF">
        <w:rPr>
          <w:rFonts w:ascii="Times New Roman" w:hAnsi="Times New Roman"/>
          <w:bCs/>
          <w:iCs/>
          <w:sz w:val="20"/>
          <w:szCs w:val="20"/>
          <w:vertAlign w:val="subscript"/>
          <w:lang w:val="en-IN"/>
        </w:rPr>
        <w:t>2</w:t>
      </w:r>
      <w:r w:rsidRPr="006135DF">
        <w:rPr>
          <w:rFonts w:ascii="Times New Roman" w:hAnsi="Times New Roman"/>
          <w:bCs/>
          <w:iCs/>
          <w:sz w:val="20"/>
          <w:szCs w:val="20"/>
          <w:lang w:val="en-IN"/>
        </w:rPr>
        <w:t xml:space="preserve"> (</w:t>
      </w:r>
      <w:proofErr w:type="spellStart"/>
      <w:r w:rsidRPr="006135DF">
        <w:rPr>
          <w:rFonts w:ascii="Times New Roman" w:hAnsi="Times New Roman"/>
          <w:bCs/>
          <w:iCs/>
          <w:sz w:val="20"/>
          <w:szCs w:val="20"/>
          <w:lang w:val="en-IN"/>
        </w:rPr>
        <w:t>Bispyribac</w:t>
      </w:r>
      <w:proofErr w:type="spellEnd"/>
      <w:r w:rsidRPr="006135DF">
        <w:rPr>
          <w:rFonts w:ascii="Times New Roman" w:hAnsi="Times New Roman"/>
          <w:bCs/>
          <w:iCs/>
          <w:sz w:val="20"/>
          <w:szCs w:val="20"/>
          <w:lang w:val="en-IN"/>
        </w:rPr>
        <w:t>-Sodium @ 25g/ha). However, maximum gross returns was obtained in W</w:t>
      </w:r>
      <w:r w:rsidRPr="006135DF">
        <w:rPr>
          <w:rFonts w:ascii="Times New Roman" w:hAnsi="Times New Roman"/>
          <w:bCs/>
          <w:iCs/>
          <w:sz w:val="20"/>
          <w:szCs w:val="20"/>
          <w:vertAlign w:val="subscript"/>
          <w:lang w:val="en-IN"/>
        </w:rPr>
        <w:t>5</w:t>
      </w:r>
      <w:r w:rsidRPr="006135DF">
        <w:rPr>
          <w:rFonts w:ascii="Times New Roman" w:hAnsi="Times New Roman"/>
          <w:bCs/>
          <w:iCs/>
          <w:sz w:val="20"/>
          <w:szCs w:val="20"/>
          <w:lang w:val="en-IN"/>
        </w:rPr>
        <w:t xml:space="preserve"> (weed free)</w:t>
      </w:r>
      <w:r w:rsidR="00CC36C0">
        <w:rPr>
          <w:rFonts w:ascii="Times New Roman" w:hAnsi="Times New Roman"/>
          <w:bCs/>
          <w:iCs/>
          <w:sz w:val="20"/>
          <w:szCs w:val="20"/>
          <w:lang w:val="en-IN"/>
        </w:rPr>
        <w:t xml:space="preserve"> </w:t>
      </w:r>
      <w:r w:rsidRPr="006135DF">
        <w:rPr>
          <w:rFonts w:ascii="Times New Roman" w:hAnsi="Times New Roman"/>
          <w:bCs/>
          <w:iCs/>
          <w:sz w:val="20"/>
          <w:szCs w:val="20"/>
          <w:lang w:val="en-IN"/>
        </w:rPr>
        <w:t>(Singh and Singh; 2010)</w:t>
      </w:r>
      <w:r w:rsidR="00CC36C0">
        <w:rPr>
          <w:rFonts w:ascii="Times New Roman" w:hAnsi="Times New Roman"/>
          <w:bCs/>
          <w:iCs/>
          <w:sz w:val="20"/>
          <w:szCs w:val="20"/>
          <w:lang w:val="en-IN"/>
        </w:rPr>
        <w:t xml:space="preserve"> </w:t>
      </w:r>
      <w:r w:rsidR="002431FA" w:rsidRPr="002431FA">
        <w:rPr>
          <w:rFonts w:ascii="Times New Roman" w:hAnsi="Times New Roman"/>
          <w:bCs/>
          <w:iCs/>
          <w:sz w:val="20"/>
          <w:szCs w:val="20"/>
          <w:vertAlign w:val="superscript"/>
          <w:lang w:val="en-IN"/>
        </w:rPr>
        <w:t>[</w:t>
      </w:r>
      <w:r w:rsidR="002431FA">
        <w:rPr>
          <w:rFonts w:ascii="Times New Roman" w:hAnsi="Times New Roman"/>
          <w:bCs/>
          <w:iCs/>
          <w:sz w:val="20"/>
          <w:szCs w:val="20"/>
          <w:vertAlign w:val="superscript"/>
          <w:lang w:val="en-IN"/>
        </w:rPr>
        <w:t>4</w:t>
      </w:r>
      <w:r w:rsidR="002431FA" w:rsidRPr="002431FA">
        <w:rPr>
          <w:rFonts w:ascii="Times New Roman" w:hAnsi="Times New Roman"/>
          <w:bCs/>
          <w:iCs/>
          <w:sz w:val="20"/>
          <w:szCs w:val="20"/>
          <w:vertAlign w:val="superscript"/>
          <w:lang w:val="en-IN"/>
        </w:rPr>
        <w:t>]</w:t>
      </w:r>
      <w:r w:rsidRPr="006135DF">
        <w:rPr>
          <w:rFonts w:ascii="Times New Roman" w:hAnsi="Times New Roman"/>
          <w:bCs/>
          <w:iCs/>
          <w:sz w:val="20"/>
          <w:szCs w:val="20"/>
          <w:lang w:val="en-IN"/>
        </w:rPr>
        <w:t>.</w:t>
      </w:r>
    </w:p>
    <w:p w:rsidR="006135DF" w:rsidRDefault="006135DF" w:rsidP="006135DF">
      <w:pPr>
        <w:spacing w:after="0" w:line="240" w:lineRule="auto"/>
        <w:jc w:val="both"/>
        <w:rPr>
          <w:rFonts w:ascii="Times New Roman" w:hAnsi="Times New Roman"/>
          <w:b/>
          <w:bCs/>
          <w:iCs/>
          <w:sz w:val="20"/>
          <w:szCs w:val="20"/>
          <w:lang w:val="en-IN"/>
        </w:rPr>
      </w:pPr>
    </w:p>
    <w:p w:rsidR="006135DF" w:rsidRPr="006135DF" w:rsidRDefault="006135DF" w:rsidP="006135DF">
      <w:pPr>
        <w:spacing w:after="0" w:line="240" w:lineRule="auto"/>
        <w:jc w:val="both"/>
        <w:rPr>
          <w:rFonts w:ascii="Times New Roman" w:hAnsi="Times New Roman"/>
          <w:b/>
          <w:bCs/>
          <w:iCs/>
          <w:sz w:val="20"/>
          <w:szCs w:val="20"/>
          <w:lang w:val="en-IN"/>
        </w:rPr>
      </w:pPr>
      <w:r w:rsidRPr="006135DF">
        <w:rPr>
          <w:rFonts w:ascii="Times New Roman" w:hAnsi="Times New Roman"/>
          <w:b/>
          <w:bCs/>
          <w:iCs/>
          <w:sz w:val="20"/>
          <w:szCs w:val="20"/>
          <w:lang w:val="en-IN"/>
        </w:rPr>
        <w:t>Conclusion</w:t>
      </w:r>
    </w:p>
    <w:p w:rsidR="006135DF" w:rsidRPr="006135DF" w:rsidRDefault="006135DF" w:rsidP="006135DF">
      <w:pPr>
        <w:spacing w:after="0" w:line="240" w:lineRule="auto"/>
        <w:jc w:val="both"/>
        <w:rPr>
          <w:rFonts w:ascii="Times New Roman" w:hAnsi="Times New Roman"/>
          <w:bCs/>
          <w:iCs/>
          <w:sz w:val="20"/>
          <w:szCs w:val="20"/>
          <w:lang w:val="en-IN"/>
        </w:rPr>
      </w:pPr>
      <w:r w:rsidRPr="006135DF">
        <w:rPr>
          <w:rFonts w:ascii="Times New Roman" w:hAnsi="Times New Roman"/>
          <w:bCs/>
          <w:iCs/>
          <w:sz w:val="20"/>
          <w:szCs w:val="20"/>
        </w:rPr>
        <w:t>Higher nutrient levels significantly influenced almost all the growth and yield attributes and ultimately the yield of the crop. N1 (100% RDF) N2 (75% RDF+5t FYM/ha) N3 (50% RDF+10t FYM/ha) recorded the grain yield of 40.37q/ha,</w:t>
      </w:r>
      <w:r w:rsidR="00CD4B9F">
        <w:rPr>
          <w:rFonts w:ascii="Times New Roman" w:hAnsi="Times New Roman"/>
          <w:bCs/>
          <w:iCs/>
          <w:sz w:val="20"/>
          <w:szCs w:val="20"/>
        </w:rPr>
        <w:t xml:space="preserve"> </w:t>
      </w:r>
      <w:r w:rsidRPr="006135DF">
        <w:rPr>
          <w:rFonts w:ascii="Times New Roman" w:hAnsi="Times New Roman"/>
          <w:bCs/>
          <w:iCs/>
          <w:sz w:val="20"/>
          <w:szCs w:val="20"/>
        </w:rPr>
        <w:t>37.44q/ha and 35.31q/ha with resulting net returns of `42,410/ha, `29,844/ha and `18,765/ha, respectively.</w:t>
      </w:r>
      <w:r w:rsidR="00CD4B9F">
        <w:rPr>
          <w:rFonts w:ascii="Times New Roman" w:hAnsi="Times New Roman"/>
          <w:bCs/>
          <w:iCs/>
          <w:sz w:val="20"/>
          <w:szCs w:val="20"/>
        </w:rPr>
        <w:t xml:space="preserve"> </w:t>
      </w:r>
      <w:r w:rsidRPr="006135DF">
        <w:rPr>
          <w:rFonts w:ascii="Times New Roman" w:hAnsi="Times New Roman"/>
          <w:bCs/>
          <w:iCs/>
          <w:sz w:val="20"/>
          <w:szCs w:val="20"/>
        </w:rPr>
        <w:t>Weed population and weed dry matter were recorded to be maximum under N3</w:t>
      </w:r>
      <w:r w:rsidRPr="006135DF">
        <w:rPr>
          <w:rFonts w:ascii="Times New Roman" w:hAnsi="Times New Roman"/>
          <w:bCs/>
          <w:iCs/>
          <w:sz w:val="20"/>
          <w:szCs w:val="20"/>
        </w:rPr>
        <w:sym w:font="Symbol" w:char="F0D8"/>
      </w:r>
      <w:r w:rsidRPr="006135DF">
        <w:rPr>
          <w:rFonts w:ascii="Times New Roman" w:hAnsi="Times New Roman"/>
          <w:bCs/>
          <w:iCs/>
          <w:sz w:val="20"/>
          <w:szCs w:val="20"/>
        </w:rPr>
        <w:t xml:space="preserve"> (50% RDF+ FYM 10 t/ha). Among the weed management practices, minimum values of weed biomass under W5 (weed free).Weed control efficiency worked out to be greater under W5 (weed free) while the weed index was the minimum under W2 (</w:t>
      </w:r>
      <w:proofErr w:type="spellStart"/>
      <w:r w:rsidRPr="006135DF">
        <w:rPr>
          <w:rFonts w:ascii="Times New Roman" w:hAnsi="Times New Roman"/>
          <w:bCs/>
          <w:iCs/>
          <w:sz w:val="20"/>
          <w:szCs w:val="20"/>
        </w:rPr>
        <w:t>Bispyribac</w:t>
      </w:r>
      <w:proofErr w:type="spellEnd"/>
      <w:r w:rsidRPr="006135DF">
        <w:rPr>
          <w:rFonts w:ascii="Times New Roman" w:hAnsi="Times New Roman"/>
          <w:bCs/>
          <w:iCs/>
          <w:sz w:val="20"/>
          <w:szCs w:val="20"/>
        </w:rPr>
        <w:t>-sodium @ 25g/ha) respectively.</w:t>
      </w:r>
      <w:r w:rsidR="00CD4B9F">
        <w:rPr>
          <w:rFonts w:ascii="Times New Roman" w:hAnsi="Times New Roman"/>
          <w:bCs/>
          <w:iCs/>
          <w:sz w:val="20"/>
          <w:szCs w:val="20"/>
        </w:rPr>
        <w:t xml:space="preserve"> </w:t>
      </w:r>
      <w:r w:rsidRPr="006135DF">
        <w:rPr>
          <w:rFonts w:ascii="Times New Roman" w:hAnsi="Times New Roman"/>
          <w:bCs/>
          <w:iCs/>
          <w:sz w:val="20"/>
          <w:szCs w:val="20"/>
        </w:rPr>
        <w:t xml:space="preserve">Different weed management practices tried also </w:t>
      </w:r>
      <w:proofErr w:type="spellStart"/>
      <w:r w:rsidRPr="006135DF">
        <w:rPr>
          <w:rFonts w:ascii="Times New Roman" w:hAnsi="Times New Roman"/>
          <w:bCs/>
          <w:iCs/>
          <w:sz w:val="20"/>
          <w:szCs w:val="20"/>
        </w:rPr>
        <w:t>favourably</w:t>
      </w:r>
      <w:proofErr w:type="spellEnd"/>
      <w:r w:rsidRPr="006135DF">
        <w:rPr>
          <w:rFonts w:ascii="Times New Roman" w:hAnsi="Times New Roman"/>
          <w:bCs/>
          <w:iCs/>
          <w:sz w:val="20"/>
          <w:szCs w:val="20"/>
        </w:rPr>
        <w:t xml:space="preserve"> influenced several</w:t>
      </w:r>
      <w:r w:rsidRPr="006135DF">
        <w:rPr>
          <w:rFonts w:ascii="Times New Roman" w:hAnsi="Times New Roman"/>
          <w:bCs/>
          <w:iCs/>
          <w:sz w:val="20"/>
          <w:szCs w:val="20"/>
        </w:rPr>
        <w:sym w:font="Symbol" w:char="F0D8"/>
      </w:r>
      <w:r w:rsidRPr="006135DF">
        <w:rPr>
          <w:rFonts w:ascii="Times New Roman" w:hAnsi="Times New Roman"/>
          <w:bCs/>
          <w:iCs/>
          <w:sz w:val="20"/>
          <w:szCs w:val="20"/>
        </w:rPr>
        <w:t xml:space="preserve"> growth and yield attributes and finally the crop yield. Weed free plot and </w:t>
      </w:r>
      <w:proofErr w:type="spellStart"/>
      <w:r w:rsidRPr="006135DF">
        <w:rPr>
          <w:rFonts w:ascii="Times New Roman" w:hAnsi="Times New Roman"/>
          <w:bCs/>
          <w:iCs/>
          <w:sz w:val="20"/>
          <w:szCs w:val="20"/>
        </w:rPr>
        <w:t>Bispyribac</w:t>
      </w:r>
      <w:proofErr w:type="spellEnd"/>
      <w:r w:rsidRPr="006135DF">
        <w:rPr>
          <w:rFonts w:ascii="Times New Roman" w:hAnsi="Times New Roman"/>
          <w:bCs/>
          <w:iCs/>
          <w:sz w:val="20"/>
          <w:szCs w:val="20"/>
        </w:rPr>
        <w:t>-sodium @ 25g/ha (W2) being statistically alike recorded higher grain yield (43.83 and42.50q/ha) respectively however, net returns and B: C ratio were highest under W2 (`37,237/ha and1.00) respectively.</w:t>
      </w:r>
    </w:p>
    <w:p w:rsidR="00B26A6B" w:rsidRDefault="00B26A6B" w:rsidP="006135DF">
      <w:pPr>
        <w:spacing w:after="0" w:line="240" w:lineRule="auto"/>
        <w:jc w:val="both"/>
        <w:rPr>
          <w:rFonts w:ascii="Times New Roman" w:hAnsi="Times New Roman"/>
          <w:b/>
          <w:bCs/>
          <w:iCs/>
          <w:sz w:val="20"/>
          <w:szCs w:val="20"/>
          <w:lang w:val="en-IN"/>
        </w:rPr>
        <w:sectPr w:rsidR="00B26A6B" w:rsidSect="00545E58">
          <w:type w:val="continuous"/>
          <w:pgSz w:w="11900" w:h="16838" w:code="9"/>
          <w:pgMar w:top="720" w:right="720" w:bottom="720" w:left="720" w:header="567" w:footer="720" w:gutter="0"/>
          <w:cols w:num="2" w:space="459"/>
          <w:docGrid w:linePitch="299"/>
        </w:sectPr>
      </w:pPr>
    </w:p>
    <w:p w:rsidR="006135DF" w:rsidRDefault="006135DF" w:rsidP="006135DF">
      <w:pPr>
        <w:spacing w:after="0" w:line="240" w:lineRule="auto"/>
        <w:jc w:val="both"/>
        <w:rPr>
          <w:rFonts w:ascii="Times New Roman" w:hAnsi="Times New Roman"/>
          <w:b/>
          <w:bCs/>
          <w:iCs/>
          <w:sz w:val="20"/>
          <w:szCs w:val="20"/>
          <w:lang w:val="en-IN"/>
        </w:rPr>
      </w:pPr>
    </w:p>
    <w:p w:rsidR="00B26A6B" w:rsidRPr="00B26A6B" w:rsidRDefault="00B26A6B" w:rsidP="00B26A6B">
      <w:pPr>
        <w:spacing w:after="0" w:line="240" w:lineRule="auto"/>
        <w:jc w:val="center"/>
        <w:rPr>
          <w:rFonts w:ascii="Times New Roman" w:hAnsi="Times New Roman"/>
          <w:bCs/>
          <w:iCs/>
          <w:sz w:val="18"/>
          <w:szCs w:val="20"/>
          <w:lang w:val="en-IN"/>
        </w:rPr>
      </w:pPr>
      <w:r w:rsidRPr="00B26A6B">
        <w:rPr>
          <w:rFonts w:ascii="Times New Roman" w:hAnsi="Times New Roman"/>
          <w:b/>
          <w:bCs/>
          <w:iCs/>
          <w:sz w:val="18"/>
          <w:szCs w:val="20"/>
          <w:lang w:val="en-IN"/>
        </w:rPr>
        <w:t>Table 1:</w:t>
      </w:r>
      <w:r w:rsidR="00CC36C0">
        <w:rPr>
          <w:rFonts w:ascii="Times New Roman" w:hAnsi="Times New Roman"/>
          <w:b/>
          <w:bCs/>
          <w:iCs/>
          <w:sz w:val="18"/>
          <w:szCs w:val="20"/>
          <w:lang w:val="en-IN"/>
        </w:rPr>
        <w:t xml:space="preserve"> </w:t>
      </w:r>
      <w:r w:rsidRPr="00B26A6B">
        <w:rPr>
          <w:rFonts w:ascii="Times New Roman" w:hAnsi="Times New Roman"/>
          <w:bCs/>
          <w:iCs/>
          <w:sz w:val="18"/>
          <w:szCs w:val="20"/>
        </w:rPr>
        <w:t>Plant height (cm) at different stages of growth as affected by different treatments</w:t>
      </w:r>
    </w:p>
    <w:p w:rsidR="00B26A6B" w:rsidRPr="00B26A6B" w:rsidRDefault="00B26A6B" w:rsidP="00B26A6B">
      <w:pPr>
        <w:spacing w:after="0" w:line="240" w:lineRule="auto"/>
        <w:jc w:val="both"/>
        <w:rPr>
          <w:rFonts w:ascii="Times New Roman" w:hAnsi="Times New Roman"/>
          <w:bCs/>
          <w:iCs/>
          <w:sz w:val="10"/>
          <w:szCs w:val="20"/>
          <w:lang w:val="en-IN"/>
        </w:rPr>
      </w:pPr>
    </w:p>
    <w:tbl>
      <w:tblPr>
        <w:tblStyle w:val="TableGrid"/>
        <w:tblW w:w="10086" w:type="dxa"/>
        <w:jc w:val="center"/>
        <w:tblLook w:val="04A0" w:firstRow="1" w:lastRow="0" w:firstColumn="1" w:lastColumn="0" w:noHBand="0" w:noVBand="1"/>
      </w:tblPr>
      <w:tblGrid>
        <w:gridCol w:w="6799"/>
        <w:gridCol w:w="772"/>
        <w:gridCol w:w="772"/>
        <w:gridCol w:w="772"/>
        <w:gridCol w:w="971"/>
      </w:tblGrid>
      <w:tr w:rsidR="00B26A6B" w:rsidRPr="00B26A6B" w:rsidTr="00B26A6B">
        <w:trPr>
          <w:trHeight w:val="20"/>
          <w:jc w:val="center"/>
        </w:trPr>
        <w:tc>
          <w:tcPr>
            <w:tcW w:w="0" w:type="auto"/>
            <w:vMerge w:val="restart"/>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
                <w:bCs/>
                <w:iCs/>
                <w:sz w:val="18"/>
                <w:szCs w:val="18"/>
                <w:lang w:val="en-IN"/>
              </w:rPr>
              <w:t>Treatments</w:t>
            </w:r>
          </w:p>
        </w:tc>
        <w:tc>
          <w:tcPr>
            <w:tcW w:w="0" w:type="auto"/>
            <w:gridSpan w:val="4"/>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
                <w:bCs/>
                <w:iCs/>
                <w:sz w:val="18"/>
                <w:szCs w:val="18"/>
                <w:lang w:val="en-IN"/>
              </w:rPr>
              <w:t>Plant height (cm)</w:t>
            </w:r>
          </w:p>
        </w:tc>
      </w:tr>
      <w:tr w:rsidR="00B26A6B" w:rsidRPr="00B26A6B" w:rsidTr="00B26A6B">
        <w:trPr>
          <w:trHeight w:val="20"/>
          <w:jc w:val="center"/>
        </w:trPr>
        <w:tc>
          <w:tcPr>
            <w:tcW w:w="0" w:type="auto"/>
            <w:vMerge/>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
                <w:bCs/>
                <w:iCs/>
                <w:sz w:val="18"/>
                <w:szCs w:val="18"/>
                <w:lang w:val="en-IN"/>
              </w:rPr>
              <w:t>30 DAT</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
                <w:bCs/>
                <w:iCs/>
                <w:sz w:val="18"/>
                <w:szCs w:val="18"/>
                <w:lang w:val="en-IN"/>
              </w:rPr>
              <w:t>60 DAT</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
                <w:bCs/>
                <w:iCs/>
                <w:sz w:val="18"/>
                <w:szCs w:val="18"/>
                <w:lang w:val="en-IN"/>
              </w:rPr>
              <w:t>90 DAT</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
                <w:bCs/>
                <w:iCs/>
                <w:sz w:val="18"/>
                <w:szCs w:val="18"/>
                <w:lang w:val="en-IN"/>
              </w:rPr>
              <w:t>at harvest</w:t>
            </w:r>
          </w:p>
        </w:tc>
      </w:tr>
      <w:tr w:rsidR="00B26A6B" w:rsidRPr="00B26A6B" w:rsidTr="00B26A6B">
        <w:trPr>
          <w:trHeight w:val="20"/>
          <w:jc w:val="center"/>
        </w:trPr>
        <w:tc>
          <w:tcPr>
            <w:tcW w:w="0" w:type="auto"/>
            <w:gridSpan w:val="5"/>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
                <w:bCs/>
                <w:iCs/>
                <w:sz w:val="18"/>
                <w:szCs w:val="18"/>
              </w:rPr>
              <w:t>Nutrient management</w:t>
            </w:r>
          </w:p>
        </w:tc>
      </w:tr>
      <w:tr w:rsidR="00B26A6B" w:rsidRPr="00B26A6B" w:rsidTr="00B26A6B">
        <w:trPr>
          <w:trHeight w:val="20"/>
          <w:jc w:val="center"/>
        </w:trPr>
        <w:tc>
          <w:tcPr>
            <w:tcW w:w="0" w:type="auto"/>
            <w:vAlign w:val="center"/>
            <w:hideMark/>
          </w:tcPr>
          <w:p w:rsidR="00B26A6B" w:rsidRPr="00B26A6B" w:rsidRDefault="00B26A6B" w:rsidP="00CC36C0">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N1</w:t>
            </w:r>
            <w:r w:rsidR="00CD4B9F">
              <w:rPr>
                <w:rFonts w:ascii="Times New Roman" w:hAnsi="Times New Roman"/>
                <w:bCs/>
                <w:iCs/>
                <w:sz w:val="18"/>
                <w:szCs w:val="18"/>
                <w:lang w:val="en-IN"/>
              </w:rPr>
              <w:t xml:space="preserve"> </w:t>
            </w:r>
            <w:r w:rsidRPr="00B26A6B">
              <w:rPr>
                <w:rFonts w:ascii="Times New Roman" w:hAnsi="Times New Roman"/>
                <w:bCs/>
                <w:iCs/>
                <w:sz w:val="18"/>
                <w:szCs w:val="18"/>
                <w:lang w:val="en-IN"/>
              </w:rPr>
              <w:t>: 100% RDF (120-60-40 NPK kg/ha)</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32.59</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67.41</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107.78</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108.21</w:t>
            </w:r>
          </w:p>
        </w:tc>
      </w:tr>
      <w:tr w:rsidR="00B26A6B" w:rsidRPr="00B26A6B" w:rsidTr="00B26A6B">
        <w:trPr>
          <w:trHeight w:val="20"/>
          <w:jc w:val="center"/>
        </w:trPr>
        <w:tc>
          <w:tcPr>
            <w:tcW w:w="0" w:type="auto"/>
            <w:vAlign w:val="center"/>
            <w:hideMark/>
          </w:tcPr>
          <w:p w:rsidR="00B26A6B" w:rsidRPr="00B26A6B" w:rsidRDefault="00B26A6B" w:rsidP="00CC36C0">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N2</w:t>
            </w:r>
            <w:r w:rsidR="00CD4B9F">
              <w:rPr>
                <w:rFonts w:ascii="Times New Roman" w:hAnsi="Times New Roman"/>
                <w:bCs/>
                <w:iCs/>
                <w:sz w:val="18"/>
                <w:szCs w:val="18"/>
                <w:lang w:val="en-IN"/>
              </w:rPr>
              <w:t xml:space="preserve"> </w:t>
            </w:r>
            <w:r w:rsidRPr="00B26A6B">
              <w:rPr>
                <w:rFonts w:ascii="Times New Roman" w:hAnsi="Times New Roman"/>
                <w:bCs/>
                <w:iCs/>
                <w:sz w:val="18"/>
                <w:szCs w:val="18"/>
                <w:lang w:val="en-IN"/>
              </w:rPr>
              <w:t>: 75% RDF+5 t FYM</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32.49</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66.11</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105.82</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106.51</w:t>
            </w:r>
          </w:p>
        </w:tc>
      </w:tr>
      <w:tr w:rsidR="00B26A6B" w:rsidRPr="00B26A6B" w:rsidTr="00B26A6B">
        <w:trPr>
          <w:trHeight w:val="20"/>
          <w:jc w:val="center"/>
        </w:trPr>
        <w:tc>
          <w:tcPr>
            <w:tcW w:w="0" w:type="auto"/>
            <w:vAlign w:val="center"/>
            <w:hideMark/>
          </w:tcPr>
          <w:p w:rsidR="00B26A6B" w:rsidRPr="00B26A6B" w:rsidRDefault="00B26A6B" w:rsidP="00CC36C0">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N3</w:t>
            </w:r>
            <w:r w:rsidR="00CD4B9F">
              <w:rPr>
                <w:rFonts w:ascii="Times New Roman" w:hAnsi="Times New Roman"/>
                <w:bCs/>
                <w:iCs/>
                <w:sz w:val="18"/>
                <w:szCs w:val="18"/>
                <w:lang w:val="en-IN"/>
              </w:rPr>
              <w:t xml:space="preserve"> </w:t>
            </w:r>
            <w:r w:rsidRPr="00B26A6B">
              <w:rPr>
                <w:rFonts w:ascii="Times New Roman" w:hAnsi="Times New Roman"/>
                <w:bCs/>
                <w:iCs/>
                <w:sz w:val="18"/>
                <w:szCs w:val="18"/>
                <w:lang w:val="en-IN"/>
              </w:rPr>
              <w:t>: 50% RDF +10 t FYM</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31.11</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64.70</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104.21</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105.42</w:t>
            </w:r>
          </w:p>
        </w:tc>
      </w:tr>
      <w:tr w:rsidR="00B26A6B" w:rsidRPr="00B26A6B" w:rsidTr="00B26A6B">
        <w:trPr>
          <w:trHeight w:val="20"/>
          <w:jc w:val="center"/>
        </w:trPr>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proofErr w:type="spellStart"/>
            <w:r w:rsidRPr="00B26A6B">
              <w:rPr>
                <w:rFonts w:ascii="Times New Roman" w:hAnsi="Times New Roman"/>
                <w:bCs/>
                <w:iCs/>
                <w:sz w:val="18"/>
                <w:szCs w:val="18"/>
                <w:lang w:val="en-IN"/>
              </w:rPr>
              <w:t>SEm</w:t>
            </w:r>
            <w:proofErr w:type="spellEnd"/>
            <w:r w:rsidRPr="00B26A6B">
              <w:rPr>
                <w:rFonts w:ascii="Times New Roman" w:hAnsi="Times New Roman"/>
                <w:bCs/>
                <w:iCs/>
                <w:sz w:val="18"/>
                <w:szCs w:val="18"/>
                <w:lang w:val="en-IN"/>
              </w:rPr>
              <w:t xml:space="preserve"> ±</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0.59</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0.51</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0.83</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0.71</w:t>
            </w:r>
          </w:p>
        </w:tc>
      </w:tr>
      <w:tr w:rsidR="00B26A6B" w:rsidRPr="00B26A6B" w:rsidTr="00B26A6B">
        <w:trPr>
          <w:trHeight w:val="20"/>
          <w:jc w:val="center"/>
        </w:trPr>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CD (P=0.05)</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NS</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1.52</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2.57</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2.11</w:t>
            </w:r>
          </w:p>
        </w:tc>
      </w:tr>
      <w:tr w:rsidR="00B26A6B" w:rsidRPr="00B26A6B" w:rsidTr="00B26A6B">
        <w:trPr>
          <w:trHeight w:val="20"/>
          <w:jc w:val="center"/>
        </w:trPr>
        <w:tc>
          <w:tcPr>
            <w:tcW w:w="0" w:type="auto"/>
            <w:gridSpan w:val="5"/>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
                <w:bCs/>
                <w:iCs/>
                <w:sz w:val="18"/>
                <w:szCs w:val="18"/>
              </w:rPr>
              <w:t>Weed management</w:t>
            </w:r>
          </w:p>
        </w:tc>
      </w:tr>
      <w:tr w:rsidR="00B26A6B" w:rsidRPr="00B26A6B" w:rsidTr="00B26A6B">
        <w:trPr>
          <w:trHeight w:val="20"/>
          <w:jc w:val="center"/>
        </w:trPr>
        <w:tc>
          <w:tcPr>
            <w:tcW w:w="0" w:type="auto"/>
            <w:vAlign w:val="center"/>
            <w:hideMark/>
          </w:tcPr>
          <w:p w:rsidR="00B26A6B" w:rsidRPr="00B26A6B" w:rsidRDefault="00B26A6B" w:rsidP="00CC36C0">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rPr>
              <w:t>W1</w:t>
            </w:r>
            <w:r w:rsidR="00CD4B9F">
              <w:rPr>
                <w:rFonts w:ascii="Times New Roman" w:hAnsi="Times New Roman"/>
                <w:bCs/>
                <w:iCs/>
                <w:sz w:val="18"/>
                <w:szCs w:val="18"/>
              </w:rPr>
              <w:t xml:space="preserve"> </w:t>
            </w:r>
            <w:r w:rsidRPr="00B26A6B">
              <w:rPr>
                <w:rFonts w:ascii="Times New Roman" w:hAnsi="Times New Roman"/>
                <w:bCs/>
                <w:iCs/>
                <w:sz w:val="18"/>
                <w:szCs w:val="18"/>
              </w:rPr>
              <w:t xml:space="preserve">: Brown </w:t>
            </w:r>
            <w:proofErr w:type="spellStart"/>
            <w:r w:rsidRPr="00B26A6B">
              <w:rPr>
                <w:rFonts w:ascii="Times New Roman" w:hAnsi="Times New Roman"/>
                <w:bCs/>
                <w:iCs/>
                <w:sz w:val="18"/>
                <w:szCs w:val="18"/>
              </w:rPr>
              <w:t>manuring</w:t>
            </w:r>
            <w:proofErr w:type="spellEnd"/>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31.45</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64.83</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104.43</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105.58</w:t>
            </w:r>
          </w:p>
        </w:tc>
      </w:tr>
      <w:tr w:rsidR="00B26A6B" w:rsidRPr="00B26A6B" w:rsidTr="00B26A6B">
        <w:trPr>
          <w:trHeight w:val="20"/>
          <w:jc w:val="center"/>
        </w:trPr>
        <w:tc>
          <w:tcPr>
            <w:tcW w:w="0" w:type="auto"/>
            <w:vAlign w:val="center"/>
            <w:hideMark/>
          </w:tcPr>
          <w:p w:rsidR="00B26A6B" w:rsidRPr="00B26A6B" w:rsidRDefault="00B26A6B" w:rsidP="00CC36C0">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rPr>
              <w:t>W2</w:t>
            </w:r>
            <w:r w:rsidR="00CD4B9F">
              <w:rPr>
                <w:rFonts w:ascii="Times New Roman" w:hAnsi="Times New Roman"/>
                <w:bCs/>
                <w:iCs/>
                <w:sz w:val="18"/>
                <w:szCs w:val="18"/>
              </w:rPr>
              <w:t xml:space="preserve"> </w:t>
            </w:r>
            <w:r w:rsidRPr="00B26A6B">
              <w:rPr>
                <w:rFonts w:ascii="Times New Roman" w:hAnsi="Times New Roman"/>
                <w:bCs/>
                <w:iCs/>
                <w:sz w:val="18"/>
                <w:szCs w:val="18"/>
              </w:rPr>
              <w:t xml:space="preserve">: </w:t>
            </w:r>
            <w:proofErr w:type="spellStart"/>
            <w:r w:rsidRPr="00B26A6B">
              <w:rPr>
                <w:rFonts w:ascii="Times New Roman" w:hAnsi="Times New Roman"/>
                <w:bCs/>
                <w:iCs/>
                <w:sz w:val="18"/>
                <w:szCs w:val="18"/>
              </w:rPr>
              <w:t>Bispyribac</w:t>
            </w:r>
            <w:proofErr w:type="spellEnd"/>
            <w:r w:rsidRPr="00B26A6B">
              <w:rPr>
                <w:rFonts w:ascii="Times New Roman" w:hAnsi="Times New Roman"/>
                <w:bCs/>
                <w:iCs/>
                <w:sz w:val="18"/>
                <w:szCs w:val="18"/>
              </w:rPr>
              <w:t>-Sodium @ 25g/ha</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33.38</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68.65</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109.77</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110.64</w:t>
            </w:r>
          </w:p>
        </w:tc>
      </w:tr>
      <w:tr w:rsidR="00B26A6B" w:rsidRPr="00B26A6B" w:rsidTr="00B26A6B">
        <w:trPr>
          <w:trHeight w:val="20"/>
          <w:jc w:val="center"/>
        </w:trPr>
        <w:tc>
          <w:tcPr>
            <w:tcW w:w="0" w:type="auto"/>
            <w:vAlign w:val="center"/>
            <w:hideMark/>
          </w:tcPr>
          <w:p w:rsidR="00B26A6B" w:rsidRPr="00B26A6B" w:rsidRDefault="00B26A6B" w:rsidP="00CC36C0">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rPr>
              <w:t>W3</w:t>
            </w:r>
            <w:r w:rsidR="00CD4B9F">
              <w:rPr>
                <w:rFonts w:ascii="Times New Roman" w:hAnsi="Times New Roman"/>
                <w:bCs/>
                <w:iCs/>
                <w:sz w:val="18"/>
                <w:szCs w:val="18"/>
              </w:rPr>
              <w:t xml:space="preserve"> </w:t>
            </w:r>
            <w:r w:rsidRPr="00B26A6B">
              <w:rPr>
                <w:rFonts w:ascii="Times New Roman" w:hAnsi="Times New Roman"/>
                <w:bCs/>
                <w:iCs/>
                <w:sz w:val="18"/>
                <w:szCs w:val="18"/>
              </w:rPr>
              <w:t>:</w:t>
            </w:r>
            <w:r w:rsidR="00CC36C0">
              <w:rPr>
                <w:rFonts w:ascii="Times New Roman" w:hAnsi="Times New Roman"/>
                <w:bCs/>
                <w:iCs/>
                <w:sz w:val="18"/>
                <w:szCs w:val="18"/>
              </w:rPr>
              <w:t xml:space="preserve"> </w:t>
            </w:r>
            <w:proofErr w:type="spellStart"/>
            <w:r w:rsidRPr="00B26A6B">
              <w:rPr>
                <w:rFonts w:ascii="Times New Roman" w:hAnsi="Times New Roman"/>
                <w:bCs/>
                <w:iCs/>
                <w:sz w:val="18"/>
                <w:szCs w:val="18"/>
              </w:rPr>
              <w:t>Chlorimuron</w:t>
            </w:r>
            <w:proofErr w:type="spellEnd"/>
            <w:r w:rsidRPr="00B26A6B">
              <w:rPr>
                <w:rFonts w:ascii="Times New Roman" w:hAnsi="Times New Roman"/>
                <w:bCs/>
                <w:iCs/>
                <w:sz w:val="18"/>
                <w:szCs w:val="18"/>
              </w:rPr>
              <w:t xml:space="preserve"> </w:t>
            </w:r>
            <w:proofErr w:type="spellStart"/>
            <w:r w:rsidRPr="00B26A6B">
              <w:rPr>
                <w:rFonts w:ascii="Times New Roman" w:hAnsi="Times New Roman"/>
                <w:bCs/>
                <w:iCs/>
                <w:sz w:val="18"/>
                <w:szCs w:val="18"/>
              </w:rPr>
              <w:t>Ethyl+Metsulfuron</w:t>
            </w:r>
            <w:proofErr w:type="spellEnd"/>
            <w:r w:rsidRPr="00B26A6B">
              <w:rPr>
                <w:rFonts w:ascii="Times New Roman" w:hAnsi="Times New Roman"/>
                <w:bCs/>
                <w:iCs/>
                <w:sz w:val="18"/>
                <w:szCs w:val="18"/>
              </w:rPr>
              <w:t xml:space="preserve"> Methyl (</w:t>
            </w:r>
            <w:proofErr w:type="spellStart"/>
            <w:r w:rsidRPr="00B26A6B">
              <w:rPr>
                <w:rFonts w:ascii="Times New Roman" w:hAnsi="Times New Roman"/>
                <w:bCs/>
                <w:iCs/>
                <w:sz w:val="18"/>
                <w:szCs w:val="18"/>
              </w:rPr>
              <w:t>Almix</w:t>
            </w:r>
            <w:proofErr w:type="spellEnd"/>
            <w:r w:rsidRPr="00B26A6B">
              <w:rPr>
                <w:rFonts w:ascii="Times New Roman" w:hAnsi="Times New Roman"/>
                <w:bCs/>
                <w:iCs/>
                <w:sz w:val="18"/>
                <w:szCs w:val="18"/>
              </w:rPr>
              <w:t>) @ 4g/ha at 20 DAT</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31.62</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65.34</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106.64</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107.73</w:t>
            </w:r>
          </w:p>
        </w:tc>
      </w:tr>
      <w:tr w:rsidR="00B26A6B" w:rsidRPr="00B26A6B" w:rsidTr="00B26A6B">
        <w:trPr>
          <w:trHeight w:val="20"/>
          <w:jc w:val="center"/>
        </w:trPr>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proofErr w:type="gramStart"/>
            <w:r w:rsidRPr="00B26A6B">
              <w:rPr>
                <w:rFonts w:ascii="Times New Roman" w:hAnsi="Times New Roman"/>
                <w:bCs/>
                <w:iCs/>
                <w:sz w:val="18"/>
                <w:szCs w:val="18"/>
              </w:rPr>
              <w:t>W4</w:t>
            </w:r>
            <w:r w:rsidR="00CD4B9F">
              <w:rPr>
                <w:rFonts w:ascii="Times New Roman" w:hAnsi="Times New Roman"/>
                <w:bCs/>
                <w:iCs/>
                <w:sz w:val="18"/>
                <w:szCs w:val="18"/>
              </w:rPr>
              <w:t xml:space="preserve"> </w:t>
            </w:r>
            <w:r w:rsidRPr="00B26A6B">
              <w:rPr>
                <w:rFonts w:ascii="Times New Roman" w:hAnsi="Times New Roman"/>
                <w:bCs/>
                <w:iCs/>
                <w:sz w:val="18"/>
                <w:szCs w:val="18"/>
              </w:rPr>
              <w:t>:</w:t>
            </w:r>
            <w:proofErr w:type="gramEnd"/>
            <w:r w:rsidRPr="00B26A6B">
              <w:rPr>
                <w:rFonts w:ascii="Times New Roman" w:hAnsi="Times New Roman"/>
                <w:bCs/>
                <w:iCs/>
                <w:sz w:val="18"/>
                <w:szCs w:val="18"/>
              </w:rPr>
              <w:t xml:space="preserve"> </w:t>
            </w:r>
            <w:proofErr w:type="spellStart"/>
            <w:r w:rsidRPr="00B26A6B">
              <w:rPr>
                <w:rFonts w:ascii="Times New Roman" w:hAnsi="Times New Roman"/>
                <w:bCs/>
                <w:iCs/>
                <w:sz w:val="18"/>
                <w:szCs w:val="18"/>
              </w:rPr>
              <w:t>Pyrazosulfuron</w:t>
            </w:r>
            <w:proofErr w:type="spellEnd"/>
            <w:r w:rsidRPr="00B26A6B">
              <w:rPr>
                <w:rFonts w:ascii="Times New Roman" w:hAnsi="Times New Roman"/>
                <w:bCs/>
                <w:iCs/>
                <w:sz w:val="18"/>
                <w:szCs w:val="18"/>
              </w:rPr>
              <w:t xml:space="preserve"> @ 25g/ha </w:t>
            </w:r>
            <w:proofErr w:type="spellStart"/>
            <w:r w:rsidRPr="00B26A6B">
              <w:rPr>
                <w:rFonts w:ascii="Times New Roman" w:hAnsi="Times New Roman"/>
                <w:bCs/>
                <w:iCs/>
                <w:sz w:val="18"/>
                <w:szCs w:val="18"/>
              </w:rPr>
              <w:t>PoE</w:t>
            </w:r>
            <w:proofErr w:type="spellEnd"/>
            <w:r w:rsidRPr="00B26A6B">
              <w:rPr>
                <w:rFonts w:ascii="Times New Roman" w:hAnsi="Times New Roman"/>
                <w:bCs/>
                <w:iCs/>
                <w:sz w:val="18"/>
                <w:szCs w:val="18"/>
              </w:rPr>
              <w:t>.</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33.28</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68.11</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108.11</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109.31</w:t>
            </w:r>
          </w:p>
        </w:tc>
      </w:tr>
      <w:tr w:rsidR="00B26A6B" w:rsidRPr="00B26A6B" w:rsidTr="00B26A6B">
        <w:trPr>
          <w:trHeight w:val="20"/>
          <w:jc w:val="center"/>
        </w:trPr>
        <w:tc>
          <w:tcPr>
            <w:tcW w:w="0" w:type="auto"/>
            <w:vAlign w:val="center"/>
            <w:hideMark/>
          </w:tcPr>
          <w:p w:rsidR="00B26A6B" w:rsidRPr="00B26A6B" w:rsidRDefault="00B26A6B" w:rsidP="00CC36C0">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rPr>
              <w:t>W5</w:t>
            </w:r>
            <w:r w:rsidR="00CD4B9F">
              <w:rPr>
                <w:rFonts w:ascii="Times New Roman" w:hAnsi="Times New Roman"/>
                <w:bCs/>
                <w:iCs/>
                <w:sz w:val="18"/>
                <w:szCs w:val="18"/>
              </w:rPr>
              <w:t xml:space="preserve"> </w:t>
            </w:r>
            <w:r w:rsidRPr="00B26A6B">
              <w:rPr>
                <w:rFonts w:ascii="Times New Roman" w:hAnsi="Times New Roman"/>
                <w:bCs/>
                <w:iCs/>
                <w:sz w:val="18"/>
                <w:szCs w:val="18"/>
              </w:rPr>
              <w:t>: Weed free</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34.95</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70.15</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110.63</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111.07</w:t>
            </w:r>
          </w:p>
        </w:tc>
      </w:tr>
      <w:tr w:rsidR="00B26A6B" w:rsidRPr="00B26A6B" w:rsidTr="00B26A6B">
        <w:trPr>
          <w:trHeight w:val="20"/>
          <w:jc w:val="center"/>
        </w:trPr>
        <w:tc>
          <w:tcPr>
            <w:tcW w:w="0" w:type="auto"/>
            <w:vAlign w:val="center"/>
            <w:hideMark/>
          </w:tcPr>
          <w:p w:rsidR="00B26A6B" w:rsidRPr="00B26A6B" w:rsidRDefault="00B26A6B" w:rsidP="00CC36C0">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rPr>
              <w:lastRenderedPageBreak/>
              <w:t>W6</w:t>
            </w:r>
            <w:r w:rsidR="00CD4B9F">
              <w:rPr>
                <w:rFonts w:ascii="Times New Roman" w:hAnsi="Times New Roman"/>
                <w:bCs/>
                <w:iCs/>
                <w:sz w:val="18"/>
                <w:szCs w:val="18"/>
              </w:rPr>
              <w:t xml:space="preserve"> </w:t>
            </w:r>
            <w:r w:rsidRPr="00B26A6B">
              <w:rPr>
                <w:rFonts w:ascii="Times New Roman" w:hAnsi="Times New Roman"/>
                <w:bCs/>
                <w:iCs/>
                <w:sz w:val="18"/>
                <w:szCs w:val="18"/>
              </w:rPr>
              <w:t>: Weedy check</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27.70</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59.37</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96.03</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98.62</w:t>
            </w:r>
          </w:p>
        </w:tc>
      </w:tr>
      <w:tr w:rsidR="00B26A6B" w:rsidRPr="00B26A6B" w:rsidTr="00B26A6B">
        <w:trPr>
          <w:trHeight w:val="20"/>
          <w:jc w:val="center"/>
        </w:trPr>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proofErr w:type="spellStart"/>
            <w:r w:rsidRPr="00B26A6B">
              <w:rPr>
                <w:rFonts w:ascii="Times New Roman" w:hAnsi="Times New Roman"/>
                <w:bCs/>
                <w:iCs/>
                <w:sz w:val="18"/>
                <w:szCs w:val="18"/>
                <w:lang w:val="en-IN"/>
              </w:rPr>
              <w:t>SEm</w:t>
            </w:r>
            <w:proofErr w:type="spellEnd"/>
            <w:r w:rsidRPr="00B26A6B">
              <w:rPr>
                <w:rFonts w:ascii="Times New Roman" w:hAnsi="Times New Roman"/>
                <w:bCs/>
                <w:iCs/>
                <w:sz w:val="18"/>
                <w:szCs w:val="18"/>
                <w:lang w:val="en-IN"/>
              </w:rPr>
              <w:t xml:space="preserve"> ±</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0.57</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0.50</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0.80</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0.74</w:t>
            </w:r>
          </w:p>
        </w:tc>
      </w:tr>
      <w:tr w:rsidR="00B26A6B" w:rsidRPr="00B26A6B" w:rsidTr="00B26A6B">
        <w:trPr>
          <w:trHeight w:val="20"/>
          <w:jc w:val="center"/>
        </w:trPr>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CD (P=0.05)</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1.80</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1.46</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2.43</w:t>
            </w:r>
          </w:p>
        </w:tc>
        <w:tc>
          <w:tcPr>
            <w:tcW w:w="0" w:type="auto"/>
            <w:vAlign w:val="center"/>
            <w:hideMark/>
          </w:tcPr>
          <w:p w:rsidR="00B26A6B" w:rsidRPr="00B26A6B" w:rsidRDefault="00B26A6B" w:rsidP="00B26A6B">
            <w:pPr>
              <w:spacing w:after="0" w:line="240" w:lineRule="auto"/>
              <w:jc w:val="center"/>
              <w:rPr>
                <w:rFonts w:ascii="Times New Roman" w:hAnsi="Times New Roman"/>
                <w:bCs/>
                <w:iCs/>
                <w:sz w:val="18"/>
                <w:szCs w:val="18"/>
                <w:lang w:val="en-IN"/>
              </w:rPr>
            </w:pPr>
            <w:r w:rsidRPr="00B26A6B">
              <w:rPr>
                <w:rFonts w:ascii="Times New Roman" w:hAnsi="Times New Roman"/>
                <w:bCs/>
                <w:iCs/>
                <w:sz w:val="18"/>
                <w:szCs w:val="18"/>
                <w:lang w:val="en-IN"/>
              </w:rPr>
              <w:t>2.13</w:t>
            </w:r>
          </w:p>
        </w:tc>
      </w:tr>
    </w:tbl>
    <w:p w:rsidR="00B26A6B" w:rsidRPr="00B26A6B" w:rsidRDefault="00B26A6B" w:rsidP="00B26A6B">
      <w:pPr>
        <w:spacing w:after="0" w:line="240" w:lineRule="auto"/>
        <w:jc w:val="both"/>
        <w:rPr>
          <w:rFonts w:ascii="Times New Roman" w:hAnsi="Times New Roman"/>
          <w:b/>
          <w:bCs/>
          <w:iCs/>
          <w:sz w:val="20"/>
          <w:szCs w:val="20"/>
          <w:lang w:val="en-IN"/>
        </w:rPr>
      </w:pPr>
    </w:p>
    <w:p w:rsidR="00B26A6B" w:rsidRPr="004965BE" w:rsidRDefault="00B26A6B" w:rsidP="004965BE">
      <w:pPr>
        <w:spacing w:after="0" w:line="240" w:lineRule="auto"/>
        <w:jc w:val="center"/>
        <w:rPr>
          <w:rFonts w:ascii="Times New Roman" w:hAnsi="Times New Roman"/>
          <w:b/>
          <w:bCs/>
          <w:iCs/>
          <w:sz w:val="18"/>
          <w:szCs w:val="20"/>
        </w:rPr>
      </w:pPr>
      <w:r w:rsidRPr="004965BE">
        <w:rPr>
          <w:rFonts w:ascii="Times New Roman" w:hAnsi="Times New Roman"/>
          <w:b/>
          <w:bCs/>
          <w:iCs/>
          <w:sz w:val="18"/>
          <w:szCs w:val="20"/>
          <w:lang w:val="en-IN"/>
        </w:rPr>
        <w:t>Table 2:</w:t>
      </w:r>
      <w:r w:rsidR="00CC36C0">
        <w:rPr>
          <w:rFonts w:ascii="Times New Roman" w:hAnsi="Times New Roman"/>
          <w:b/>
          <w:bCs/>
          <w:iCs/>
          <w:sz w:val="18"/>
          <w:szCs w:val="20"/>
          <w:lang w:val="en-IN"/>
        </w:rPr>
        <w:t xml:space="preserve"> </w:t>
      </w:r>
      <w:r w:rsidRPr="004965BE">
        <w:rPr>
          <w:rFonts w:ascii="Times New Roman" w:hAnsi="Times New Roman"/>
          <w:bCs/>
          <w:iCs/>
          <w:sz w:val="18"/>
          <w:szCs w:val="20"/>
        </w:rPr>
        <w:t>Number of tillers/m² at different stages of growth as a</w:t>
      </w:r>
      <w:r w:rsidR="004965BE" w:rsidRPr="004965BE">
        <w:rPr>
          <w:rFonts w:ascii="Times New Roman" w:hAnsi="Times New Roman"/>
          <w:bCs/>
          <w:iCs/>
          <w:sz w:val="18"/>
          <w:szCs w:val="20"/>
        </w:rPr>
        <w:t>ffected by different treatments</w:t>
      </w:r>
    </w:p>
    <w:p w:rsidR="004965BE" w:rsidRPr="004965BE" w:rsidRDefault="004965BE" w:rsidP="00B26A6B">
      <w:pPr>
        <w:spacing w:after="0" w:line="240" w:lineRule="auto"/>
        <w:jc w:val="both"/>
        <w:rPr>
          <w:rFonts w:ascii="Times New Roman" w:hAnsi="Times New Roman"/>
          <w:b/>
          <w:bCs/>
          <w:iCs/>
          <w:sz w:val="10"/>
          <w:szCs w:val="20"/>
          <w:lang w:val="en-IN"/>
        </w:rPr>
      </w:pPr>
    </w:p>
    <w:tbl>
      <w:tblPr>
        <w:tblStyle w:val="TableGrid"/>
        <w:tblW w:w="10113" w:type="dxa"/>
        <w:jc w:val="center"/>
        <w:tblLook w:val="04A0" w:firstRow="1" w:lastRow="0" w:firstColumn="1" w:lastColumn="0" w:noHBand="0" w:noVBand="1"/>
      </w:tblPr>
      <w:tblGrid>
        <w:gridCol w:w="6800"/>
        <w:gridCol w:w="778"/>
        <w:gridCol w:w="778"/>
        <w:gridCol w:w="778"/>
        <w:gridCol w:w="979"/>
      </w:tblGrid>
      <w:tr w:rsidR="00B26A6B" w:rsidRPr="004965BE" w:rsidTr="004965BE">
        <w:trPr>
          <w:trHeight w:val="35"/>
          <w:jc w:val="center"/>
        </w:trPr>
        <w:tc>
          <w:tcPr>
            <w:tcW w:w="0" w:type="auto"/>
            <w:vMerge w:val="restart"/>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
                <w:bCs/>
                <w:iCs/>
                <w:sz w:val="18"/>
                <w:szCs w:val="18"/>
                <w:lang w:val="en-IN"/>
              </w:rPr>
              <w:t>Treatments</w:t>
            </w:r>
          </w:p>
        </w:tc>
        <w:tc>
          <w:tcPr>
            <w:tcW w:w="0" w:type="auto"/>
            <w:gridSpan w:val="4"/>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
                <w:bCs/>
                <w:iCs/>
                <w:sz w:val="18"/>
                <w:szCs w:val="18"/>
              </w:rPr>
              <w:t>Number of tiller/m²</w:t>
            </w:r>
          </w:p>
        </w:tc>
      </w:tr>
      <w:tr w:rsidR="004965BE" w:rsidRPr="004965BE" w:rsidTr="004965BE">
        <w:trPr>
          <w:trHeight w:val="35"/>
          <w:jc w:val="center"/>
        </w:trPr>
        <w:tc>
          <w:tcPr>
            <w:tcW w:w="0" w:type="auto"/>
            <w:vMerge/>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
                <w:bCs/>
                <w:iCs/>
                <w:sz w:val="18"/>
                <w:szCs w:val="18"/>
                <w:lang w:val="en-IN"/>
              </w:rPr>
              <w:t>30 DAT</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
                <w:bCs/>
                <w:iCs/>
                <w:sz w:val="18"/>
                <w:szCs w:val="18"/>
                <w:lang w:val="en-IN"/>
              </w:rPr>
              <w:t>60 DAT</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
                <w:bCs/>
                <w:iCs/>
                <w:sz w:val="18"/>
                <w:szCs w:val="18"/>
                <w:lang w:val="en-IN"/>
              </w:rPr>
              <w:t>90 DAT</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
                <w:bCs/>
                <w:iCs/>
                <w:sz w:val="18"/>
                <w:szCs w:val="18"/>
                <w:lang w:val="en-IN"/>
              </w:rPr>
              <w:t>at harvest</w:t>
            </w:r>
          </w:p>
        </w:tc>
      </w:tr>
      <w:tr w:rsidR="00B26A6B" w:rsidRPr="004965BE" w:rsidTr="004965BE">
        <w:trPr>
          <w:trHeight w:val="35"/>
          <w:jc w:val="center"/>
        </w:trPr>
        <w:tc>
          <w:tcPr>
            <w:tcW w:w="0" w:type="auto"/>
            <w:gridSpan w:val="5"/>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
                <w:bCs/>
                <w:iCs/>
                <w:sz w:val="18"/>
                <w:szCs w:val="18"/>
              </w:rPr>
              <w:t>Nutrient management</w:t>
            </w:r>
          </w:p>
        </w:tc>
      </w:tr>
      <w:tr w:rsidR="004965BE" w:rsidRPr="004965BE" w:rsidTr="004965BE">
        <w:trPr>
          <w:trHeight w:val="35"/>
          <w:jc w:val="center"/>
        </w:trPr>
        <w:tc>
          <w:tcPr>
            <w:tcW w:w="0" w:type="auto"/>
            <w:vAlign w:val="center"/>
            <w:hideMark/>
          </w:tcPr>
          <w:p w:rsidR="00B26A6B" w:rsidRPr="004965BE" w:rsidRDefault="00B26A6B" w:rsidP="00CC36C0">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N1</w:t>
            </w:r>
            <w:r w:rsidR="00CD4B9F">
              <w:rPr>
                <w:rFonts w:ascii="Times New Roman" w:hAnsi="Times New Roman"/>
                <w:bCs/>
                <w:iCs/>
                <w:sz w:val="18"/>
                <w:szCs w:val="18"/>
                <w:lang w:val="en-IN"/>
              </w:rPr>
              <w:t xml:space="preserve"> </w:t>
            </w:r>
            <w:r w:rsidRPr="004965BE">
              <w:rPr>
                <w:rFonts w:ascii="Times New Roman" w:hAnsi="Times New Roman"/>
                <w:bCs/>
                <w:iCs/>
                <w:sz w:val="18"/>
                <w:szCs w:val="18"/>
                <w:lang w:val="en-IN"/>
              </w:rPr>
              <w:t>: 100% RDF (120-60-40NPK kg/ha)</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145.48</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270.57</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249.16</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238.69</w:t>
            </w:r>
          </w:p>
        </w:tc>
      </w:tr>
      <w:tr w:rsidR="004965BE" w:rsidRPr="004965BE" w:rsidTr="004965BE">
        <w:trPr>
          <w:trHeight w:val="35"/>
          <w:jc w:val="center"/>
        </w:trPr>
        <w:tc>
          <w:tcPr>
            <w:tcW w:w="0" w:type="auto"/>
            <w:vAlign w:val="center"/>
            <w:hideMark/>
          </w:tcPr>
          <w:p w:rsidR="00B26A6B" w:rsidRPr="004965BE" w:rsidRDefault="00B26A6B" w:rsidP="00CC36C0">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N2</w:t>
            </w:r>
            <w:r w:rsidR="00CD4B9F">
              <w:rPr>
                <w:rFonts w:ascii="Times New Roman" w:hAnsi="Times New Roman"/>
                <w:bCs/>
                <w:iCs/>
                <w:sz w:val="18"/>
                <w:szCs w:val="18"/>
                <w:lang w:val="en-IN"/>
              </w:rPr>
              <w:t xml:space="preserve"> </w:t>
            </w:r>
            <w:r w:rsidRPr="004965BE">
              <w:rPr>
                <w:rFonts w:ascii="Times New Roman" w:hAnsi="Times New Roman"/>
                <w:bCs/>
                <w:iCs/>
                <w:sz w:val="18"/>
                <w:szCs w:val="18"/>
                <w:lang w:val="en-IN"/>
              </w:rPr>
              <w:t>: 75% RDF+5 t FYM</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141.46</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253.24</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239.47</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231.92</w:t>
            </w:r>
          </w:p>
        </w:tc>
      </w:tr>
      <w:tr w:rsidR="004965BE" w:rsidRPr="004965BE" w:rsidTr="004965BE">
        <w:trPr>
          <w:trHeight w:val="35"/>
          <w:jc w:val="center"/>
        </w:trPr>
        <w:tc>
          <w:tcPr>
            <w:tcW w:w="0" w:type="auto"/>
            <w:vAlign w:val="center"/>
            <w:hideMark/>
          </w:tcPr>
          <w:p w:rsidR="00B26A6B" w:rsidRPr="004965BE" w:rsidRDefault="00B26A6B" w:rsidP="00CC36C0">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N3</w:t>
            </w:r>
            <w:r w:rsidR="00CD4B9F">
              <w:rPr>
                <w:rFonts w:ascii="Times New Roman" w:hAnsi="Times New Roman"/>
                <w:bCs/>
                <w:iCs/>
                <w:sz w:val="18"/>
                <w:szCs w:val="18"/>
                <w:lang w:val="en-IN"/>
              </w:rPr>
              <w:t xml:space="preserve"> </w:t>
            </w:r>
            <w:r w:rsidRPr="004965BE">
              <w:rPr>
                <w:rFonts w:ascii="Times New Roman" w:hAnsi="Times New Roman"/>
                <w:bCs/>
                <w:iCs/>
                <w:sz w:val="18"/>
                <w:szCs w:val="18"/>
                <w:lang w:val="en-IN"/>
              </w:rPr>
              <w:t>: 50% RDF +10 t FYM</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137.44</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241.44</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231.47</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222.56</w:t>
            </w:r>
          </w:p>
        </w:tc>
      </w:tr>
      <w:tr w:rsidR="004965BE" w:rsidRPr="004965BE" w:rsidTr="004965BE">
        <w:trPr>
          <w:trHeight w:val="35"/>
          <w:jc w:val="center"/>
        </w:trPr>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proofErr w:type="spellStart"/>
            <w:r w:rsidRPr="004965BE">
              <w:rPr>
                <w:rFonts w:ascii="Times New Roman" w:hAnsi="Times New Roman"/>
                <w:bCs/>
                <w:iCs/>
                <w:sz w:val="18"/>
                <w:szCs w:val="18"/>
                <w:lang w:val="en-IN"/>
              </w:rPr>
              <w:t>SEm</w:t>
            </w:r>
            <w:proofErr w:type="spellEnd"/>
            <w:r w:rsidRPr="004965BE">
              <w:rPr>
                <w:rFonts w:ascii="Times New Roman" w:hAnsi="Times New Roman"/>
                <w:bCs/>
                <w:iCs/>
                <w:sz w:val="18"/>
                <w:szCs w:val="18"/>
                <w:lang w:val="en-IN"/>
              </w:rPr>
              <w:t xml:space="preserve"> ±</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1.24</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4.93</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4.07</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3.81</w:t>
            </w:r>
          </w:p>
        </w:tc>
      </w:tr>
      <w:tr w:rsidR="004965BE" w:rsidRPr="004965BE" w:rsidTr="004965BE">
        <w:trPr>
          <w:trHeight w:val="35"/>
          <w:jc w:val="center"/>
        </w:trPr>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CD (P=0.05)</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3.93</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14.7</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12.4</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11.7</w:t>
            </w:r>
          </w:p>
        </w:tc>
      </w:tr>
      <w:tr w:rsidR="00B26A6B" w:rsidRPr="004965BE" w:rsidTr="004965BE">
        <w:trPr>
          <w:trHeight w:val="35"/>
          <w:jc w:val="center"/>
        </w:trPr>
        <w:tc>
          <w:tcPr>
            <w:tcW w:w="0" w:type="auto"/>
            <w:gridSpan w:val="5"/>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
                <w:bCs/>
                <w:iCs/>
                <w:sz w:val="18"/>
                <w:szCs w:val="18"/>
              </w:rPr>
              <w:t>Weed management</w:t>
            </w:r>
          </w:p>
        </w:tc>
      </w:tr>
      <w:tr w:rsidR="004965BE" w:rsidRPr="004965BE" w:rsidTr="004965BE">
        <w:trPr>
          <w:trHeight w:val="35"/>
          <w:jc w:val="center"/>
        </w:trPr>
        <w:tc>
          <w:tcPr>
            <w:tcW w:w="0" w:type="auto"/>
            <w:vAlign w:val="center"/>
            <w:hideMark/>
          </w:tcPr>
          <w:p w:rsidR="00B26A6B" w:rsidRPr="004965BE" w:rsidRDefault="00B26A6B" w:rsidP="00CC36C0">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rPr>
              <w:t>W1</w:t>
            </w:r>
            <w:r w:rsidR="00CD4B9F">
              <w:rPr>
                <w:rFonts w:ascii="Times New Roman" w:hAnsi="Times New Roman"/>
                <w:bCs/>
                <w:iCs/>
                <w:sz w:val="18"/>
                <w:szCs w:val="18"/>
              </w:rPr>
              <w:t xml:space="preserve"> </w:t>
            </w:r>
            <w:r w:rsidRPr="004965BE">
              <w:rPr>
                <w:rFonts w:ascii="Times New Roman" w:hAnsi="Times New Roman"/>
                <w:bCs/>
                <w:iCs/>
                <w:sz w:val="18"/>
                <w:szCs w:val="18"/>
              </w:rPr>
              <w:t xml:space="preserve">: Brown </w:t>
            </w:r>
            <w:proofErr w:type="spellStart"/>
            <w:r w:rsidRPr="004965BE">
              <w:rPr>
                <w:rFonts w:ascii="Times New Roman" w:hAnsi="Times New Roman"/>
                <w:bCs/>
                <w:iCs/>
                <w:sz w:val="18"/>
                <w:szCs w:val="18"/>
              </w:rPr>
              <w:t>manuring</w:t>
            </w:r>
            <w:proofErr w:type="spellEnd"/>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144.48</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254.20</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235.90</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220.67</w:t>
            </w:r>
          </w:p>
        </w:tc>
      </w:tr>
      <w:tr w:rsidR="004965BE" w:rsidRPr="004965BE" w:rsidTr="004965BE">
        <w:trPr>
          <w:trHeight w:val="35"/>
          <w:jc w:val="center"/>
        </w:trPr>
        <w:tc>
          <w:tcPr>
            <w:tcW w:w="0" w:type="auto"/>
            <w:vAlign w:val="center"/>
            <w:hideMark/>
          </w:tcPr>
          <w:p w:rsidR="00B26A6B" w:rsidRPr="004965BE" w:rsidRDefault="00B26A6B" w:rsidP="00CC36C0">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rPr>
              <w:t>W2</w:t>
            </w:r>
            <w:r w:rsidR="00CD4B9F">
              <w:rPr>
                <w:rFonts w:ascii="Times New Roman" w:hAnsi="Times New Roman"/>
                <w:bCs/>
                <w:iCs/>
                <w:sz w:val="18"/>
                <w:szCs w:val="18"/>
              </w:rPr>
              <w:t xml:space="preserve"> </w:t>
            </w:r>
            <w:r w:rsidRPr="004965BE">
              <w:rPr>
                <w:rFonts w:ascii="Times New Roman" w:hAnsi="Times New Roman"/>
                <w:bCs/>
                <w:iCs/>
                <w:sz w:val="18"/>
                <w:szCs w:val="18"/>
              </w:rPr>
              <w:t xml:space="preserve">: </w:t>
            </w:r>
            <w:proofErr w:type="spellStart"/>
            <w:r w:rsidRPr="004965BE">
              <w:rPr>
                <w:rFonts w:ascii="Times New Roman" w:hAnsi="Times New Roman"/>
                <w:bCs/>
                <w:iCs/>
                <w:sz w:val="18"/>
                <w:szCs w:val="18"/>
              </w:rPr>
              <w:t>Bispyribac</w:t>
            </w:r>
            <w:proofErr w:type="spellEnd"/>
            <w:r w:rsidRPr="004965BE">
              <w:rPr>
                <w:rFonts w:ascii="Times New Roman" w:hAnsi="Times New Roman"/>
                <w:bCs/>
                <w:iCs/>
                <w:sz w:val="18"/>
                <w:szCs w:val="18"/>
              </w:rPr>
              <w:t>-Sodium @ 25g/ha</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142.46</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272.35</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250.66</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245.28</w:t>
            </w:r>
          </w:p>
        </w:tc>
      </w:tr>
      <w:tr w:rsidR="004965BE" w:rsidRPr="004965BE" w:rsidTr="004965BE">
        <w:trPr>
          <w:trHeight w:val="35"/>
          <w:jc w:val="center"/>
        </w:trPr>
        <w:tc>
          <w:tcPr>
            <w:tcW w:w="0" w:type="auto"/>
            <w:vAlign w:val="center"/>
            <w:hideMark/>
          </w:tcPr>
          <w:p w:rsidR="00B26A6B" w:rsidRPr="004965BE" w:rsidRDefault="00B26A6B" w:rsidP="00CC36C0">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rPr>
              <w:t>W3</w:t>
            </w:r>
            <w:r w:rsidR="00CD4B9F">
              <w:rPr>
                <w:rFonts w:ascii="Times New Roman" w:hAnsi="Times New Roman"/>
                <w:bCs/>
                <w:iCs/>
                <w:sz w:val="18"/>
                <w:szCs w:val="18"/>
              </w:rPr>
              <w:t xml:space="preserve"> </w:t>
            </w:r>
            <w:r w:rsidRPr="004965BE">
              <w:rPr>
                <w:rFonts w:ascii="Times New Roman" w:hAnsi="Times New Roman"/>
                <w:bCs/>
                <w:iCs/>
                <w:sz w:val="18"/>
                <w:szCs w:val="18"/>
              </w:rPr>
              <w:t xml:space="preserve">: </w:t>
            </w:r>
            <w:proofErr w:type="spellStart"/>
            <w:r w:rsidRPr="004965BE">
              <w:rPr>
                <w:rFonts w:ascii="Times New Roman" w:hAnsi="Times New Roman"/>
                <w:bCs/>
                <w:iCs/>
                <w:sz w:val="18"/>
                <w:szCs w:val="18"/>
              </w:rPr>
              <w:t>Chlorimuron</w:t>
            </w:r>
            <w:proofErr w:type="spellEnd"/>
            <w:r w:rsidRPr="004965BE">
              <w:rPr>
                <w:rFonts w:ascii="Times New Roman" w:hAnsi="Times New Roman"/>
                <w:bCs/>
                <w:iCs/>
                <w:sz w:val="18"/>
                <w:szCs w:val="18"/>
              </w:rPr>
              <w:t xml:space="preserve"> </w:t>
            </w:r>
            <w:proofErr w:type="spellStart"/>
            <w:r w:rsidRPr="004965BE">
              <w:rPr>
                <w:rFonts w:ascii="Times New Roman" w:hAnsi="Times New Roman"/>
                <w:bCs/>
                <w:iCs/>
                <w:sz w:val="18"/>
                <w:szCs w:val="18"/>
              </w:rPr>
              <w:t>Ethyl+MetsulfuronMethyl</w:t>
            </w:r>
            <w:proofErr w:type="spellEnd"/>
            <w:r w:rsidRPr="004965BE">
              <w:rPr>
                <w:rFonts w:ascii="Times New Roman" w:hAnsi="Times New Roman"/>
                <w:bCs/>
                <w:iCs/>
                <w:sz w:val="18"/>
                <w:szCs w:val="18"/>
              </w:rPr>
              <w:t xml:space="preserve"> (</w:t>
            </w:r>
            <w:proofErr w:type="spellStart"/>
            <w:r w:rsidRPr="004965BE">
              <w:rPr>
                <w:rFonts w:ascii="Times New Roman" w:hAnsi="Times New Roman"/>
                <w:bCs/>
                <w:iCs/>
                <w:sz w:val="18"/>
                <w:szCs w:val="18"/>
              </w:rPr>
              <w:t>Almix</w:t>
            </w:r>
            <w:proofErr w:type="spellEnd"/>
            <w:r w:rsidRPr="004965BE">
              <w:rPr>
                <w:rFonts w:ascii="Times New Roman" w:hAnsi="Times New Roman"/>
                <w:bCs/>
                <w:iCs/>
                <w:sz w:val="18"/>
                <w:szCs w:val="18"/>
              </w:rPr>
              <w:t>) @ 4g/ha at 20 DAT</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139.44</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262.45</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244.19</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229.77</w:t>
            </w:r>
          </w:p>
        </w:tc>
      </w:tr>
      <w:tr w:rsidR="004965BE" w:rsidRPr="004965BE" w:rsidTr="004965BE">
        <w:trPr>
          <w:trHeight w:val="35"/>
          <w:jc w:val="center"/>
        </w:trPr>
        <w:tc>
          <w:tcPr>
            <w:tcW w:w="0" w:type="auto"/>
            <w:vAlign w:val="center"/>
            <w:hideMark/>
          </w:tcPr>
          <w:p w:rsidR="00B26A6B" w:rsidRPr="004965BE" w:rsidRDefault="00CC36C0" w:rsidP="004965BE">
            <w:pPr>
              <w:spacing w:after="0" w:line="240" w:lineRule="auto"/>
              <w:jc w:val="center"/>
              <w:rPr>
                <w:rFonts w:ascii="Times New Roman" w:hAnsi="Times New Roman"/>
                <w:bCs/>
                <w:iCs/>
                <w:sz w:val="18"/>
                <w:szCs w:val="18"/>
                <w:lang w:val="en-IN"/>
              </w:rPr>
            </w:pPr>
            <w:proofErr w:type="gramStart"/>
            <w:r w:rsidRPr="004965BE">
              <w:rPr>
                <w:rFonts w:ascii="Times New Roman" w:hAnsi="Times New Roman"/>
                <w:bCs/>
                <w:iCs/>
                <w:sz w:val="18"/>
                <w:szCs w:val="18"/>
              </w:rPr>
              <w:t>W4</w:t>
            </w:r>
            <w:r w:rsidR="00CD4B9F">
              <w:rPr>
                <w:rFonts w:ascii="Times New Roman" w:hAnsi="Times New Roman"/>
                <w:bCs/>
                <w:iCs/>
                <w:sz w:val="18"/>
                <w:szCs w:val="18"/>
              </w:rPr>
              <w:t xml:space="preserve"> </w:t>
            </w:r>
            <w:r w:rsidRPr="004965BE">
              <w:rPr>
                <w:rFonts w:ascii="Times New Roman" w:hAnsi="Times New Roman"/>
                <w:bCs/>
                <w:iCs/>
                <w:sz w:val="18"/>
                <w:szCs w:val="18"/>
              </w:rPr>
              <w:t>:</w:t>
            </w:r>
            <w:proofErr w:type="gramEnd"/>
            <w:r w:rsidR="00B26A6B" w:rsidRPr="004965BE">
              <w:rPr>
                <w:rFonts w:ascii="Times New Roman" w:hAnsi="Times New Roman"/>
                <w:bCs/>
                <w:iCs/>
                <w:sz w:val="18"/>
                <w:szCs w:val="18"/>
              </w:rPr>
              <w:t xml:space="preserve"> </w:t>
            </w:r>
            <w:proofErr w:type="spellStart"/>
            <w:r w:rsidR="00B26A6B" w:rsidRPr="004965BE">
              <w:rPr>
                <w:rFonts w:ascii="Times New Roman" w:hAnsi="Times New Roman"/>
                <w:bCs/>
                <w:iCs/>
                <w:sz w:val="18"/>
                <w:szCs w:val="18"/>
              </w:rPr>
              <w:t>Pyrazosulfuron</w:t>
            </w:r>
            <w:proofErr w:type="spellEnd"/>
            <w:r w:rsidR="00B26A6B" w:rsidRPr="004965BE">
              <w:rPr>
                <w:rFonts w:ascii="Times New Roman" w:hAnsi="Times New Roman"/>
                <w:bCs/>
                <w:iCs/>
                <w:sz w:val="18"/>
                <w:szCs w:val="18"/>
              </w:rPr>
              <w:t xml:space="preserve"> @ 25g/ha </w:t>
            </w:r>
            <w:proofErr w:type="spellStart"/>
            <w:r w:rsidR="00B26A6B" w:rsidRPr="004965BE">
              <w:rPr>
                <w:rFonts w:ascii="Times New Roman" w:hAnsi="Times New Roman"/>
                <w:bCs/>
                <w:iCs/>
                <w:sz w:val="18"/>
                <w:szCs w:val="18"/>
              </w:rPr>
              <w:t>PoE</w:t>
            </w:r>
            <w:proofErr w:type="spellEnd"/>
            <w:r w:rsidR="00B26A6B" w:rsidRPr="004965BE">
              <w:rPr>
                <w:rFonts w:ascii="Times New Roman" w:hAnsi="Times New Roman"/>
                <w:bCs/>
                <w:iCs/>
                <w:sz w:val="18"/>
                <w:szCs w:val="18"/>
              </w:rPr>
              <w:t>.</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148.18</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263.24</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248.33</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233.48</w:t>
            </w:r>
          </w:p>
        </w:tc>
      </w:tr>
      <w:tr w:rsidR="004965BE" w:rsidRPr="004965BE" w:rsidTr="004965BE">
        <w:trPr>
          <w:trHeight w:val="35"/>
          <w:jc w:val="center"/>
        </w:trPr>
        <w:tc>
          <w:tcPr>
            <w:tcW w:w="0" w:type="auto"/>
            <w:vAlign w:val="center"/>
            <w:hideMark/>
          </w:tcPr>
          <w:p w:rsidR="00B26A6B" w:rsidRPr="004965BE" w:rsidRDefault="00B26A6B" w:rsidP="00CC36C0">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rPr>
              <w:t>W5</w:t>
            </w:r>
            <w:r w:rsidR="00CD4B9F">
              <w:rPr>
                <w:rFonts w:ascii="Times New Roman" w:hAnsi="Times New Roman"/>
                <w:bCs/>
                <w:iCs/>
                <w:sz w:val="18"/>
                <w:szCs w:val="18"/>
              </w:rPr>
              <w:t xml:space="preserve"> </w:t>
            </w:r>
            <w:r w:rsidRPr="004965BE">
              <w:rPr>
                <w:rFonts w:ascii="Times New Roman" w:hAnsi="Times New Roman"/>
                <w:bCs/>
                <w:iCs/>
                <w:sz w:val="18"/>
                <w:szCs w:val="18"/>
              </w:rPr>
              <w:t>: Weed free</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155.96</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271.46</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253.33</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249.71</w:t>
            </w:r>
          </w:p>
        </w:tc>
      </w:tr>
      <w:tr w:rsidR="004965BE" w:rsidRPr="004965BE" w:rsidTr="004965BE">
        <w:trPr>
          <w:trHeight w:val="35"/>
          <w:jc w:val="center"/>
        </w:trPr>
        <w:tc>
          <w:tcPr>
            <w:tcW w:w="0" w:type="auto"/>
            <w:vAlign w:val="center"/>
            <w:hideMark/>
          </w:tcPr>
          <w:p w:rsidR="00B26A6B" w:rsidRPr="004965BE" w:rsidRDefault="00B26A6B" w:rsidP="00CC36C0">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rPr>
              <w:t>W6</w:t>
            </w:r>
            <w:r w:rsidR="00CD4B9F">
              <w:rPr>
                <w:rFonts w:ascii="Times New Roman" w:hAnsi="Times New Roman"/>
                <w:bCs/>
                <w:iCs/>
                <w:sz w:val="18"/>
                <w:szCs w:val="18"/>
              </w:rPr>
              <w:t xml:space="preserve"> </w:t>
            </w:r>
            <w:r w:rsidRPr="004965BE">
              <w:rPr>
                <w:rFonts w:ascii="Times New Roman" w:hAnsi="Times New Roman"/>
                <w:bCs/>
                <w:iCs/>
                <w:sz w:val="18"/>
                <w:szCs w:val="18"/>
              </w:rPr>
              <w:t>: Weedy check</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110.39</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233.80</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218.78</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215.41</w:t>
            </w:r>
          </w:p>
        </w:tc>
      </w:tr>
      <w:tr w:rsidR="004965BE" w:rsidRPr="004965BE" w:rsidTr="004965BE">
        <w:trPr>
          <w:trHeight w:val="35"/>
          <w:jc w:val="center"/>
        </w:trPr>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proofErr w:type="spellStart"/>
            <w:r w:rsidRPr="004965BE">
              <w:rPr>
                <w:rFonts w:ascii="Times New Roman" w:hAnsi="Times New Roman"/>
                <w:bCs/>
                <w:iCs/>
                <w:sz w:val="18"/>
                <w:szCs w:val="18"/>
                <w:lang w:val="en-IN"/>
              </w:rPr>
              <w:t>SEm</w:t>
            </w:r>
            <w:proofErr w:type="spellEnd"/>
            <w:r w:rsidRPr="004965BE">
              <w:rPr>
                <w:rFonts w:ascii="Times New Roman" w:hAnsi="Times New Roman"/>
                <w:bCs/>
                <w:iCs/>
                <w:sz w:val="18"/>
                <w:szCs w:val="18"/>
                <w:lang w:val="en-IN"/>
              </w:rPr>
              <w:t xml:space="preserve"> ±</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1.22</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5.01</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3.95</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3.86</w:t>
            </w:r>
          </w:p>
        </w:tc>
      </w:tr>
      <w:tr w:rsidR="004965BE" w:rsidRPr="004965BE" w:rsidTr="004965BE">
        <w:trPr>
          <w:trHeight w:val="35"/>
          <w:jc w:val="center"/>
        </w:trPr>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CD (P=0.05)</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3.76</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15.22</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11.8</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11.31</w:t>
            </w:r>
          </w:p>
        </w:tc>
      </w:tr>
    </w:tbl>
    <w:p w:rsidR="00B26A6B" w:rsidRPr="00B26A6B" w:rsidRDefault="00B26A6B" w:rsidP="00B26A6B">
      <w:pPr>
        <w:spacing w:after="0" w:line="240" w:lineRule="auto"/>
        <w:jc w:val="both"/>
        <w:rPr>
          <w:rFonts w:ascii="Times New Roman" w:hAnsi="Times New Roman"/>
          <w:bCs/>
          <w:iCs/>
          <w:sz w:val="20"/>
          <w:szCs w:val="20"/>
          <w:lang w:val="en-IN"/>
        </w:rPr>
      </w:pPr>
    </w:p>
    <w:p w:rsidR="00B26A6B" w:rsidRPr="004965BE" w:rsidRDefault="00B26A6B" w:rsidP="004965BE">
      <w:pPr>
        <w:spacing w:after="0" w:line="240" w:lineRule="auto"/>
        <w:jc w:val="center"/>
        <w:rPr>
          <w:rFonts w:ascii="Times New Roman" w:hAnsi="Times New Roman"/>
          <w:b/>
          <w:bCs/>
          <w:iCs/>
          <w:sz w:val="18"/>
          <w:szCs w:val="20"/>
        </w:rPr>
      </w:pPr>
      <w:r w:rsidRPr="004965BE">
        <w:rPr>
          <w:rFonts w:ascii="Times New Roman" w:hAnsi="Times New Roman"/>
          <w:b/>
          <w:bCs/>
          <w:iCs/>
          <w:sz w:val="18"/>
          <w:szCs w:val="20"/>
          <w:lang w:val="en-IN"/>
        </w:rPr>
        <w:t>Table 3:</w:t>
      </w:r>
      <w:r w:rsidRPr="004965BE">
        <w:rPr>
          <w:rFonts w:ascii="Times New Roman" w:hAnsi="Times New Roman"/>
          <w:bCs/>
          <w:iCs/>
          <w:sz w:val="18"/>
          <w:szCs w:val="20"/>
          <w:lang w:val="en-IN"/>
        </w:rPr>
        <w:t xml:space="preserve"> Plant dry weight (g/m</w:t>
      </w:r>
      <w:r w:rsidRPr="004965BE">
        <w:rPr>
          <w:rFonts w:ascii="Times New Roman" w:hAnsi="Times New Roman"/>
          <w:bCs/>
          <w:iCs/>
          <w:sz w:val="18"/>
          <w:szCs w:val="20"/>
          <w:vertAlign w:val="superscript"/>
          <w:lang w:val="en-IN"/>
        </w:rPr>
        <w:t>2</w:t>
      </w:r>
      <w:r w:rsidRPr="004965BE">
        <w:rPr>
          <w:rFonts w:ascii="Times New Roman" w:hAnsi="Times New Roman"/>
          <w:bCs/>
          <w:iCs/>
          <w:sz w:val="18"/>
          <w:szCs w:val="20"/>
          <w:lang w:val="en-IN"/>
        </w:rPr>
        <w:t xml:space="preserve">) </w:t>
      </w:r>
      <w:r w:rsidRPr="004965BE">
        <w:rPr>
          <w:rFonts w:ascii="Times New Roman" w:hAnsi="Times New Roman"/>
          <w:bCs/>
          <w:iCs/>
          <w:sz w:val="18"/>
          <w:szCs w:val="20"/>
        </w:rPr>
        <w:t>at different stages of growth as a</w:t>
      </w:r>
      <w:r w:rsidR="004965BE" w:rsidRPr="004965BE">
        <w:rPr>
          <w:rFonts w:ascii="Times New Roman" w:hAnsi="Times New Roman"/>
          <w:bCs/>
          <w:iCs/>
          <w:sz w:val="18"/>
          <w:szCs w:val="20"/>
        </w:rPr>
        <w:t>ffected by different treatments</w:t>
      </w:r>
    </w:p>
    <w:p w:rsidR="004965BE" w:rsidRPr="004965BE" w:rsidRDefault="004965BE" w:rsidP="00B26A6B">
      <w:pPr>
        <w:spacing w:after="0" w:line="240" w:lineRule="auto"/>
        <w:jc w:val="both"/>
        <w:rPr>
          <w:rFonts w:ascii="Times New Roman" w:hAnsi="Times New Roman"/>
          <w:b/>
          <w:bCs/>
          <w:iCs/>
          <w:sz w:val="10"/>
          <w:szCs w:val="20"/>
          <w:lang w:val="en-IN"/>
        </w:rPr>
      </w:pPr>
    </w:p>
    <w:tbl>
      <w:tblPr>
        <w:tblStyle w:val="TableGrid"/>
        <w:tblW w:w="10118" w:type="dxa"/>
        <w:jc w:val="center"/>
        <w:tblLook w:val="04A0" w:firstRow="1" w:lastRow="0" w:firstColumn="1" w:lastColumn="0" w:noHBand="0" w:noVBand="1"/>
      </w:tblPr>
      <w:tblGrid>
        <w:gridCol w:w="6822"/>
        <w:gridCol w:w="774"/>
        <w:gridCol w:w="774"/>
        <w:gridCol w:w="774"/>
        <w:gridCol w:w="974"/>
      </w:tblGrid>
      <w:tr w:rsidR="00B26A6B" w:rsidRPr="004965BE" w:rsidTr="004965BE">
        <w:trPr>
          <w:trHeight w:val="24"/>
          <w:jc w:val="center"/>
        </w:trPr>
        <w:tc>
          <w:tcPr>
            <w:tcW w:w="0" w:type="auto"/>
            <w:vMerge w:val="restart"/>
            <w:vAlign w:val="center"/>
            <w:hideMark/>
          </w:tcPr>
          <w:p w:rsidR="00B26A6B" w:rsidRPr="004965BE" w:rsidRDefault="00B26A6B" w:rsidP="004965BE">
            <w:pPr>
              <w:spacing w:after="0" w:line="240" w:lineRule="auto"/>
              <w:jc w:val="center"/>
              <w:rPr>
                <w:rFonts w:ascii="Times New Roman" w:hAnsi="Times New Roman"/>
                <w:b/>
                <w:bCs/>
                <w:iCs/>
                <w:sz w:val="18"/>
                <w:szCs w:val="18"/>
                <w:lang w:val="en-IN"/>
              </w:rPr>
            </w:pPr>
            <w:r w:rsidRPr="004965BE">
              <w:rPr>
                <w:rFonts w:ascii="Times New Roman" w:hAnsi="Times New Roman"/>
                <w:b/>
                <w:bCs/>
                <w:iCs/>
                <w:sz w:val="18"/>
                <w:szCs w:val="18"/>
                <w:lang w:val="en-IN"/>
              </w:rPr>
              <w:t>Treatments</w:t>
            </w:r>
          </w:p>
        </w:tc>
        <w:tc>
          <w:tcPr>
            <w:tcW w:w="0" w:type="auto"/>
            <w:gridSpan w:val="4"/>
            <w:vAlign w:val="center"/>
            <w:hideMark/>
          </w:tcPr>
          <w:p w:rsidR="00B26A6B" w:rsidRPr="004965BE" w:rsidRDefault="00B26A6B" w:rsidP="004965BE">
            <w:pPr>
              <w:spacing w:after="0" w:line="240" w:lineRule="auto"/>
              <w:jc w:val="center"/>
              <w:rPr>
                <w:rFonts w:ascii="Times New Roman" w:hAnsi="Times New Roman"/>
                <w:b/>
                <w:bCs/>
                <w:iCs/>
                <w:sz w:val="18"/>
                <w:szCs w:val="18"/>
                <w:lang w:val="en-IN"/>
              </w:rPr>
            </w:pPr>
            <w:r w:rsidRPr="004965BE">
              <w:rPr>
                <w:rFonts w:ascii="Times New Roman" w:hAnsi="Times New Roman"/>
                <w:b/>
                <w:bCs/>
                <w:iCs/>
                <w:sz w:val="18"/>
                <w:szCs w:val="18"/>
                <w:lang w:val="en-IN"/>
              </w:rPr>
              <w:t>Plant dry weight (g/m</w:t>
            </w:r>
            <w:r w:rsidRPr="004965BE">
              <w:rPr>
                <w:rFonts w:ascii="Times New Roman" w:hAnsi="Times New Roman"/>
                <w:b/>
                <w:bCs/>
                <w:iCs/>
                <w:sz w:val="18"/>
                <w:szCs w:val="18"/>
                <w:vertAlign w:val="superscript"/>
                <w:lang w:val="en-IN"/>
              </w:rPr>
              <w:t>2</w:t>
            </w:r>
            <w:r w:rsidRPr="004965BE">
              <w:rPr>
                <w:rFonts w:ascii="Times New Roman" w:hAnsi="Times New Roman"/>
                <w:b/>
                <w:bCs/>
                <w:iCs/>
                <w:sz w:val="18"/>
                <w:szCs w:val="18"/>
                <w:lang w:val="en-IN"/>
              </w:rPr>
              <w:t>)</w:t>
            </w:r>
          </w:p>
        </w:tc>
      </w:tr>
      <w:tr w:rsidR="00B26A6B" w:rsidRPr="004965BE" w:rsidTr="004965BE">
        <w:trPr>
          <w:trHeight w:val="24"/>
          <w:jc w:val="center"/>
        </w:trPr>
        <w:tc>
          <w:tcPr>
            <w:tcW w:w="0" w:type="auto"/>
            <w:vMerge/>
            <w:vAlign w:val="center"/>
            <w:hideMark/>
          </w:tcPr>
          <w:p w:rsidR="00B26A6B" w:rsidRPr="004965BE" w:rsidRDefault="00B26A6B" w:rsidP="004965BE">
            <w:pPr>
              <w:spacing w:after="0" w:line="240" w:lineRule="auto"/>
              <w:jc w:val="center"/>
              <w:rPr>
                <w:rFonts w:ascii="Times New Roman" w:hAnsi="Times New Roman"/>
                <w:b/>
                <w:bCs/>
                <w:iCs/>
                <w:sz w:val="18"/>
                <w:szCs w:val="18"/>
                <w:lang w:val="en-IN"/>
              </w:rPr>
            </w:pPr>
          </w:p>
        </w:tc>
        <w:tc>
          <w:tcPr>
            <w:tcW w:w="0" w:type="auto"/>
            <w:vAlign w:val="center"/>
            <w:hideMark/>
          </w:tcPr>
          <w:p w:rsidR="00B26A6B" w:rsidRPr="004965BE" w:rsidRDefault="00B26A6B" w:rsidP="004965BE">
            <w:pPr>
              <w:spacing w:after="0" w:line="240" w:lineRule="auto"/>
              <w:jc w:val="center"/>
              <w:rPr>
                <w:rFonts w:ascii="Times New Roman" w:hAnsi="Times New Roman"/>
                <w:b/>
                <w:bCs/>
                <w:iCs/>
                <w:sz w:val="18"/>
                <w:szCs w:val="18"/>
                <w:lang w:val="en-IN"/>
              </w:rPr>
            </w:pPr>
            <w:r w:rsidRPr="004965BE">
              <w:rPr>
                <w:rFonts w:ascii="Times New Roman" w:hAnsi="Times New Roman"/>
                <w:b/>
                <w:bCs/>
                <w:iCs/>
                <w:sz w:val="18"/>
                <w:szCs w:val="18"/>
                <w:lang w:val="en-IN"/>
              </w:rPr>
              <w:t>30 DAT</w:t>
            </w:r>
          </w:p>
        </w:tc>
        <w:tc>
          <w:tcPr>
            <w:tcW w:w="0" w:type="auto"/>
            <w:vAlign w:val="center"/>
            <w:hideMark/>
          </w:tcPr>
          <w:p w:rsidR="00B26A6B" w:rsidRPr="004965BE" w:rsidRDefault="00B26A6B" w:rsidP="004965BE">
            <w:pPr>
              <w:spacing w:after="0" w:line="240" w:lineRule="auto"/>
              <w:jc w:val="center"/>
              <w:rPr>
                <w:rFonts w:ascii="Times New Roman" w:hAnsi="Times New Roman"/>
                <w:b/>
                <w:bCs/>
                <w:iCs/>
                <w:sz w:val="18"/>
                <w:szCs w:val="18"/>
                <w:lang w:val="en-IN"/>
              </w:rPr>
            </w:pPr>
            <w:r w:rsidRPr="004965BE">
              <w:rPr>
                <w:rFonts w:ascii="Times New Roman" w:hAnsi="Times New Roman"/>
                <w:b/>
                <w:bCs/>
                <w:iCs/>
                <w:sz w:val="18"/>
                <w:szCs w:val="18"/>
                <w:lang w:val="en-IN"/>
              </w:rPr>
              <w:t>60 DAT</w:t>
            </w:r>
          </w:p>
        </w:tc>
        <w:tc>
          <w:tcPr>
            <w:tcW w:w="0" w:type="auto"/>
            <w:vAlign w:val="center"/>
            <w:hideMark/>
          </w:tcPr>
          <w:p w:rsidR="00B26A6B" w:rsidRPr="004965BE" w:rsidRDefault="00B26A6B" w:rsidP="004965BE">
            <w:pPr>
              <w:spacing w:after="0" w:line="240" w:lineRule="auto"/>
              <w:jc w:val="center"/>
              <w:rPr>
                <w:rFonts w:ascii="Times New Roman" w:hAnsi="Times New Roman"/>
                <w:b/>
                <w:bCs/>
                <w:iCs/>
                <w:sz w:val="18"/>
                <w:szCs w:val="18"/>
                <w:lang w:val="en-IN"/>
              </w:rPr>
            </w:pPr>
            <w:r w:rsidRPr="004965BE">
              <w:rPr>
                <w:rFonts w:ascii="Times New Roman" w:hAnsi="Times New Roman"/>
                <w:b/>
                <w:bCs/>
                <w:iCs/>
                <w:sz w:val="18"/>
                <w:szCs w:val="18"/>
                <w:lang w:val="en-IN"/>
              </w:rPr>
              <w:t>90 DAT</w:t>
            </w:r>
          </w:p>
        </w:tc>
        <w:tc>
          <w:tcPr>
            <w:tcW w:w="0" w:type="auto"/>
            <w:vAlign w:val="center"/>
            <w:hideMark/>
          </w:tcPr>
          <w:p w:rsidR="00B26A6B" w:rsidRPr="004965BE" w:rsidRDefault="00B26A6B" w:rsidP="004965BE">
            <w:pPr>
              <w:spacing w:after="0" w:line="240" w:lineRule="auto"/>
              <w:jc w:val="center"/>
              <w:rPr>
                <w:rFonts w:ascii="Times New Roman" w:hAnsi="Times New Roman"/>
                <w:b/>
                <w:bCs/>
                <w:iCs/>
                <w:sz w:val="18"/>
                <w:szCs w:val="18"/>
                <w:lang w:val="en-IN"/>
              </w:rPr>
            </w:pPr>
            <w:r w:rsidRPr="004965BE">
              <w:rPr>
                <w:rFonts w:ascii="Times New Roman" w:hAnsi="Times New Roman"/>
                <w:b/>
                <w:bCs/>
                <w:iCs/>
                <w:sz w:val="18"/>
                <w:szCs w:val="18"/>
                <w:lang w:val="en-IN"/>
              </w:rPr>
              <w:t>at harvest</w:t>
            </w:r>
          </w:p>
        </w:tc>
      </w:tr>
      <w:tr w:rsidR="00B26A6B" w:rsidRPr="004965BE" w:rsidTr="004965BE">
        <w:trPr>
          <w:trHeight w:val="24"/>
          <w:jc w:val="center"/>
        </w:trPr>
        <w:tc>
          <w:tcPr>
            <w:tcW w:w="0" w:type="auto"/>
            <w:gridSpan w:val="5"/>
            <w:vAlign w:val="center"/>
            <w:hideMark/>
          </w:tcPr>
          <w:p w:rsidR="00B26A6B" w:rsidRPr="004965BE" w:rsidRDefault="00B26A6B" w:rsidP="004965BE">
            <w:pPr>
              <w:spacing w:after="0" w:line="240" w:lineRule="auto"/>
              <w:jc w:val="center"/>
              <w:rPr>
                <w:rFonts w:ascii="Times New Roman" w:hAnsi="Times New Roman"/>
                <w:b/>
                <w:bCs/>
                <w:iCs/>
                <w:sz w:val="18"/>
                <w:szCs w:val="18"/>
                <w:lang w:val="en-IN"/>
              </w:rPr>
            </w:pPr>
            <w:r w:rsidRPr="004965BE">
              <w:rPr>
                <w:rFonts w:ascii="Times New Roman" w:hAnsi="Times New Roman"/>
                <w:b/>
                <w:bCs/>
                <w:iCs/>
                <w:sz w:val="18"/>
                <w:szCs w:val="18"/>
              </w:rPr>
              <w:t>Nutrient management</w:t>
            </w:r>
          </w:p>
        </w:tc>
      </w:tr>
      <w:tr w:rsidR="00B26A6B" w:rsidRPr="004965BE" w:rsidTr="004965BE">
        <w:trPr>
          <w:trHeight w:val="24"/>
          <w:jc w:val="center"/>
        </w:trPr>
        <w:tc>
          <w:tcPr>
            <w:tcW w:w="0" w:type="auto"/>
            <w:vAlign w:val="center"/>
            <w:hideMark/>
          </w:tcPr>
          <w:p w:rsidR="00B26A6B" w:rsidRPr="004965BE" w:rsidRDefault="00B26A6B" w:rsidP="00CC36C0">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N1</w:t>
            </w:r>
            <w:r w:rsidR="00CD4B9F">
              <w:rPr>
                <w:rFonts w:ascii="Times New Roman" w:hAnsi="Times New Roman"/>
                <w:bCs/>
                <w:iCs/>
                <w:sz w:val="18"/>
                <w:szCs w:val="18"/>
                <w:lang w:val="en-IN"/>
              </w:rPr>
              <w:t xml:space="preserve"> </w:t>
            </w:r>
            <w:r w:rsidRPr="004965BE">
              <w:rPr>
                <w:rFonts w:ascii="Times New Roman" w:hAnsi="Times New Roman"/>
                <w:bCs/>
                <w:iCs/>
                <w:sz w:val="18"/>
                <w:szCs w:val="18"/>
                <w:lang w:val="en-IN"/>
              </w:rPr>
              <w:t>: 100% RDF (120-60-40 NPK kg/ha)</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485.60</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685.10</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645.58</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635.92</w:t>
            </w:r>
          </w:p>
        </w:tc>
      </w:tr>
      <w:tr w:rsidR="00B26A6B" w:rsidRPr="004965BE" w:rsidTr="004965BE">
        <w:trPr>
          <w:trHeight w:val="24"/>
          <w:jc w:val="center"/>
        </w:trPr>
        <w:tc>
          <w:tcPr>
            <w:tcW w:w="0" w:type="auto"/>
            <w:vAlign w:val="center"/>
            <w:hideMark/>
          </w:tcPr>
          <w:p w:rsidR="00B26A6B" w:rsidRPr="004965BE" w:rsidRDefault="00B26A6B" w:rsidP="00CC36C0">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N2</w:t>
            </w:r>
            <w:r w:rsidR="00CD4B9F">
              <w:rPr>
                <w:rFonts w:ascii="Times New Roman" w:hAnsi="Times New Roman"/>
                <w:bCs/>
                <w:iCs/>
                <w:sz w:val="18"/>
                <w:szCs w:val="18"/>
                <w:lang w:val="en-IN"/>
              </w:rPr>
              <w:t xml:space="preserve"> </w:t>
            </w:r>
            <w:r w:rsidRPr="004965BE">
              <w:rPr>
                <w:rFonts w:ascii="Times New Roman" w:hAnsi="Times New Roman"/>
                <w:bCs/>
                <w:iCs/>
                <w:sz w:val="18"/>
                <w:szCs w:val="18"/>
                <w:lang w:val="en-IN"/>
              </w:rPr>
              <w:t>: 75% RDF+5 t FYM</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411.53</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605.03</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598.70</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575.53</w:t>
            </w:r>
          </w:p>
        </w:tc>
      </w:tr>
      <w:tr w:rsidR="00B26A6B" w:rsidRPr="004965BE" w:rsidTr="004965BE">
        <w:trPr>
          <w:trHeight w:val="24"/>
          <w:jc w:val="center"/>
        </w:trPr>
        <w:tc>
          <w:tcPr>
            <w:tcW w:w="0" w:type="auto"/>
            <w:vAlign w:val="center"/>
            <w:hideMark/>
          </w:tcPr>
          <w:p w:rsidR="00B26A6B" w:rsidRPr="004965BE" w:rsidRDefault="00B26A6B" w:rsidP="00CC36C0">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N3</w:t>
            </w:r>
            <w:r w:rsidR="00CD4B9F">
              <w:rPr>
                <w:rFonts w:ascii="Times New Roman" w:hAnsi="Times New Roman"/>
                <w:bCs/>
                <w:iCs/>
                <w:sz w:val="18"/>
                <w:szCs w:val="18"/>
                <w:lang w:val="en-IN"/>
              </w:rPr>
              <w:t xml:space="preserve"> </w:t>
            </w:r>
            <w:r w:rsidRPr="004965BE">
              <w:rPr>
                <w:rFonts w:ascii="Times New Roman" w:hAnsi="Times New Roman"/>
                <w:bCs/>
                <w:iCs/>
                <w:sz w:val="18"/>
                <w:szCs w:val="18"/>
                <w:lang w:val="en-IN"/>
              </w:rPr>
              <w:t>: 50% RDF +10 t FYM</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347.05</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540.88</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528.22</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520.55</w:t>
            </w:r>
          </w:p>
        </w:tc>
      </w:tr>
      <w:tr w:rsidR="00B26A6B" w:rsidRPr="004965BE" w:rsidTr="004965BE">
        <w:trPr>
          <w:trHeight w:val="24"/>
          <w:jc w:val="center"/>
        </w:trPr>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proofErr w:type="spellStart"/>
            <w:r w:rsidRPr="004965BE">
              <w:rPr>
                <w:rFonts w:ascii="Times New Roman" w:hAnsi="Times New Roman"/>
                <w:bCs/>
                <w:iCs/>
                <w:sz w:val="18"/>
                <w:szCs w:val="18"/>
                <w:lang w:val="en-IN"/>
              </w:rPr>
              <w:t>SEm</w:t>
            </w:r>
            <w:proofErr w:type="spellEnd"/>
            <w:r w:rsidRPr="004965BE">
              <w:rPr>
                <w:rFonts w:ascii="Times New Roman" w:hAnsi="Times New Roman"/>
                <w:bCs/>
                <w:iCs/>
                <w:sz w:val="18"/>
                <w:szCs w:val="18"/>
                <w:lang w:val="en-IN"/>
              </w:rPr>
              <w:t xml:space="preserve"> ±</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7.95</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10.55</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12.57</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11.82</w:t>
            </w:r>
          </w:p>
        </w:tc>
      </w:tr>
      <w:tr w:rsidR="00B26A6B" w:rsidRPr="004965BE" w:rsidTr="004965BE">
        <w:trPr>
          <w:trHeight w:val="24"/>
          <w:jc w:val="center"/>
        </w:trPr>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CD (P=0.05)</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24.81</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31.44</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36.84</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34.17</w:t>
            </w:r>
          </w:p>
        </w:tc>
      </w:tr>
      <w:tr w:rsidR="004965BE" w:rsidRPr="004965BE" w:rsidTr="00A56238">
        <w:trPr>
          <w:trHeight w:val="24"/>
          <w:jc w:val="center"/>
        </w:trPr>
        <w:tc>
          <w:tcPr>
            <w:tcW w:w="0" w:type="auto"/>
            <w:gridSpan w:val="5"/>
            <w:vAlign w:val="center"/>
            <w:hideMark/>
          </w:tcPr>
          <w:p w:rsidR="004965BE" w:rsidRPr="004965BE" w:rsidRDefault="004965BE" w:rsidP="004965BE">
            <w:pPr>
              <w:spacing w:after="0" w:line="240" w:lineRule="auto"/>
              <w:jc w:val="center"/>
              <w:rPr>
                <w:rFonts w:ascii="Times New Roman" w:hAnsi="Times New Roman"/>
                <w:b/>
                <w:bCs/>
                <w:iCs/>
                <w:sz w:val="18"/>
                <w:szCs w:val="18"/>
                <w:lang w:val="en-IN"/>
              </w:rPr>
            </w:pPr>
            <w:r w:rsidRPr="004965BE">
              <w:rPr>
                <w:rFonts w:ascii="Times New Roman" w:hAnsi="Times New Roman"/>
                <w:b/>
                <w:bCs/>
                <w:iCs/>
                <w:sz w:val="18"/>
                <w:szCs w:val="18"/>
              </w:rPr>
              <w:t>Weed management</w:t>
            </w:r>
          </w:p>
        </w:tc>
      </w:tr>
      <w:tr w:rsidR="00B26A6B" w:rsidRPr="004965BE" w:rsidTr="004965BE">
        <w:trPr>
          <w:trHeight w:val="24"/>
          <w:jc w:val="center"/>
        </w:trPr>
        <w:tc>
          <w:tcPr>
            <w:tcW w:w="0" w:type="auto"/>
            <w:vAlign w:val="center"/>
            <w:hideMark/>
          </w:tcPr>
          <w:p w:rsidR="00B26A6B" w:rsidRPr="004965BE" w:rsidRDefault="00B26A6B" w:rsidP="00CC36C0">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rPr>
              <w:t>W1</w:t>
            </w:r>
            <w:r w:rsidR="00CD4B9F">
              <w:rPr>
                <w:rFonts w:ascii="Times New Roman" w:hAnsi="Times New Roman"/>
                <w:bCs/>
                <w:iCs/>
                <w:sz w:val="18"/>
                <w:szCs w:val="18"/>
              </w:rPr>
              <w:t xml:space="preserve"> </w:t>
            </w:r>
            <w:r w:rsidRPr="004965BE">
              <w:rPr>
                <w:rFonts w:ascii="Times New Roman" w:hAnsi="Times New Roman"/>
                <w:bCs/>
                <w:iCs/>
                <w:sz w:val="18"/>
                <w:szCs w:val="18"/>
              </w:rPr>
              <w:t xml:space="preserve">: Brown </w:t>
            </w:r>
            <w:proofErr w:type="spellStart"/>
            <w:r w:rsidRPr="004965BE">
              <w:rPr>
                <w:rFonts w:ascii="Times New Roman" w:hAnsi="Times New Roman"/>
                <w:bCs/>
                <w:iCs/>
                <w:sz w:val="18"/>
                <w:szCs w:val="18"/>
              </w:rPr>
              <w:t>manuring</w:t>
            </w:r>
            <w:proofErr w:type="spellEnd"/>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353.68</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549.68</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532.00</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517.00</w:t>
            </w:r>
          </w:p>
        </w:tc>
      </w:tr>
      <w:tr w:rsidR="00B26A6B" w:rsidRPr="004965BE" w:rsidTr="004965BE">
        <w:trPr>
          <w:trHeight w:val="24"/>
          <w:jc w:val="center"/>
        </w:trPr>
        <w:tc>
          <w:tcPr>
            <w:tcW w:w="0" w:type="auto"/>
            <w:vAlign w:val="center"/>
            <w:hideMark/>
          </w:tcPr>
          <w:p w:rsidR="00B26A6B" w:rsidRPr="004965BE" w:rsidRDefault="00B26A6B" w:rsidP="00CC36C0">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rPr>
              <w:t>W2</w:t>
            </w:r>
            <w:r w:rsidR="00CD4B9F">
              <w:rPr>
                <w:rFonts w:ascii="Times New Roman" w:hAnsi="Times New Roman"/>
                <w:bCs/>
                <w:iCs/>
                <w:sz w:val="18"/>
                <w:szCs w:val="18"/>
              </w:rPr>
              <w:t xml:space="preserve"> </w:t>
            </w:r>
            <w:r w:rsidRPr="004965BE">
              <w:rPr>
                <w:rFonts w:ascii="Times New Roman" w:hAnsi="Times New Roman"/>
                <w:bCs/>
                <w:iCs/>
                <w:sz w:val="18"/>
                <w:szCs w:val="18"/>
              </w:rPr>
              <w:t xml:space="preserve">: </w:t>
            </w:r>
            <w:proofErr w:type="spellStart"/>
            <w:r w:rsidRPr="004965BE">
              <w:rPr>
                <w:rFonts w:ascii="Times New Roman" w:hAnsi="Times New Roman"/>
                <w:bCs/>
                <w:iCs/>
                <w:sz w:val="18"/>
                <w:szCs w:val="18"/>
              </w:rPr>
              <w:t>Bispyribac</w:t>
            </w:r>
            <w:proofErr w:type="spellEnd"/>
            <w:r w:rsidRPr="004965BE">
              <w:rPr>
                <w:rFonts w:ascii="Times New Roman" w:hAnsi="Times New Roman"/>
                <w:bCs/>
                <w:iCs/>
                <w:sz w:val="18"/>
                <w:szCs w:val="18"/>
              </w:rPr>
              <w:t>-Sodium @ 25g/ha</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567.83</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761.83</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750.50</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731.83</w:t>
            </w:r>
          </w:p>
        </w:tc>
      </w:tr>
      <w:tr w:rsidR="00B26A6B" w:rsidRPr="004965BE" w:rsidTr="004965BE">
        <w:trPr>
          <w:trHeight w:val="24"/>
          <w:jc w:val="center"/>
        </w:trPr>
        <w:tc>
          <w:tcPr>
            <w:tcW w:w="0" w:type="auto"/>
            <w:vAlign w:val="center"/>
            <w:hideMark/>
          </w:tcPr>
          <w:p w:rsidR="00B26A6B" w:rsidRPr="004965BE" w:rsidRDefault="00B26A6B" w:rsidP="00CC36C0">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rPr>
              <w:t>W3</w:t>
            </w:r>
            <w:r w:rsidR="00CD4B9F">
              <w:rPr>
                <w:rFonts w:ascii="Times New Roman" w:hAnsi="Times New Roman"/>
                <w:bCs/>
                <w:iCs/>
                <w:sz w:val="18"/>
                <w:szCs w:val="18"/>
              </w:rPr>
              <w:t xml:space="preserve"> </w:t>
            </w:r>
            <w:r w:rsidRPr="004965BE">
              <w:rPr>
                <w:rFonts w:ascii="Times New Roman" w:hAnsi="Times New Roman"/>
                <w:bCs/>
                <w:iCs/>
                <w:sz w:val="18"/>
                <w:szCs w:val="18"/>
              </w:rPr>
              <w:t>:</w:t>
            </w:r>
            <w:r w:rsidR="00CC36C0">
              <w:rPr>
                <w:rFonts w:ascii="Times New Roman" w:hAnsi="Times New Roman"/>
                <w:bCs/>
                <w:iCs/>
                <w:sz w:val="18"/>
                <w:szCs w:val="18"/>
              </w:rPr>
              <w:t xml:space="preserve"> </w:t>
            </w:r>
            <w:proofErr w:type="spellStart"/>
            <w:r w:rsidRPr="004965BE">
              <w:rPr>
                <w:rFonts w:ascii="Times New Roman" w:hAnsi="Times New Roman"/>
                <w:bCs/>
                <w:iCs/>
                <w:sz w:val="18"/>
                <w:szCs w:val="18"/>
              </w:rPr>
              <w:t>Chlorimuron</w:t>
            </w:r>
            <w:proofErr w:type="spellEnd"/>
            <w:r w:rsidRPr="004965BE">
              <w:rPr>
                <w:rFonts w:ascii="Times New Roman" w:hAnsi="Times New Roman"/>
                <w:bCs/>
                <w:iCs/>
                <w:sz w:val="18"/>
                <w:szCs w:val="18"/>
              </w:rPr>
              <w:t xml:space="preserve"> </w:t>
            </w:r>
            <w:proofErr w:type="spellStart"/>
            <w:r w:rsidRPr="004965BE">
              <w:rPr>
                <w:rFonts w:ascii="Times New Roman" w:hAnsi="Times New Roman"/>
                <w:bCs/>
                <w:iCs/>
                <w:sz w:val="18"/>
                <w:szCs w:val="18"/>
              </w:rPr>
              <w:t>Ethyl+Metsulfuron</w:t>
            </w:r>
            <w:proofErr w:type="spellEnd"/>
            <w:r w:rsidRPr="004965BE">
              <w:rPr>
                <w:rFonts w:ascii="Times New Roman" w:hAnsi="Times New Roman"/>
                <w:bCs/>
                <w:iCs/>
                <w:sz w:val="18"/>
                <w:szCs w:val="18"/>
              </w:rPr>
              <w:t xml:space="preserve"> Methyl (</w:t>
            </w:r>
            <w:proofErr w:type="spellStart"/>
            <w:r w:rsidRPr="004965BE">
              <w:rPr>
                <w:rFonts w:ascii="Times New Roman" w:hAnsi="Times New Roman"/>
                <w:bCs/>
                <w:iCs/>
                <w:sz w:val="18"/>
                <w:szCs w:val="18"/>
              </w:rPr>
              <w:t>Almix</w:t>
            </w:r>
            <w:proofErr w:type="spellEnd"/>
            <w:r w:rsidRPr="004965BE">
              <w:rPr>
                <w:rFonts w:ascii="Times New Roman" w:hAnsi="Times New Roman"/>
                <w:bCs/>
                <w:iCs/>
                <w:sz w:val="18"/>
                <w:szCs w:val="18"/>
              </w:rPr>
              <w:t>) @ 4g/ha at 20 DAT</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409.91</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607.91</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595.90</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588.57</w:t>
            </w:r>
          </w:p>
        </w:tc>
      </w:tr>
      <w:tr w:rsidR="00B26A6B" w:rsidRPr="004965BE" w:rsidTr="004965BE">
        <w:trPr>
          <w:trHeight w:val="24"/>
          <w:jc w:val="center"/>
        </w:trPr>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proofErr w:type="gramStart"/>
            <w:r w:rsidRPr="004965BE">
              <w:rPr>
                <w:rFonts w:ascii="Times New Roman" w:hAnsi="Times New Roman"/>
                <w:bCs/>
                <w:iCs/>
                <w:sz w:val="18"/>
                <w:szCs w:val="18"/>
              </w:rPr>
              <w:t>W4</w:t>
            </w:r>
            <w:r w:rsidR="00CD4B9F">
              <w:rPr>
                <w:rFonts w:ascii="Times New Roman" w:hAnsi="Times New Roman"/>
                <w:bCs/>
                <w:iCs/>
                <w:sz w:val="18"/>
                <w:szCs w:val="18"/>
              </w:rPr>
              <w:t xml:space="preserve"> </w:t>
            </w:r>
            <w:r w:rsidRPr="004965BE">
              <w:rPr>
                <w:rFonts w:ascii="Times New Roman" w:hAnsi="Times New Roman"/>
                <w:bCs/>
                <w:iCs/>
                <w:sz w:val="18"/>
                <w:szCs w:val="18"/>
              </w:rPr>
              <w:t>:</w:t>
            </w:r>
            <w:proofErr w:type="gramEnd"/>
            <w:r w:rsidRPr="004965BE">
              <w:rPr>
                <w:rFonts w:ascii="Times New Roman" w:hAnsi="Times New Roman"/>
                <w:bCs/>
                <w:iCs/>
                <w:sz w:val="18"/>
                <w:szCs w:val="18"/>
              </w:rPr>
              <w:t xml:space="preserve"> </w:t>
            </w:r>
            <w:proofErr w:type="spellStart"/>
            <w:r w:rsidRPr="004965BE">
              <w:rPr>
                <w:rFonts w:ascii="Times New Roman" w:hAnsi="Times New Roman"/>
                <w:bCs/>
                <w:iCs/>
                <w:sz w:val="18"/>
                <w:szCs w:val="18"/>
              </w:rPr>
              <w:t>Pyrazosulfuron</w:t>
            </w:r>
            <w:proofErr w:type="spellEnd"/>
            <w:r w:rsidRPr="004965BE">
              <w:rPr>
                <w:rFonts w:ascii="Times New Roman" w:hAnsi="Times New Roman"/>
                <w:bCs/>
                <w:iCs/>
                <w:sz w:val="18"/>
                <w:szCs w:val="18"/>
              </w:rPr>
              <w:t xml:space="preserve"> @ 25g/ha </w:t>
            </w:r>
            <w:proofErr w:type="spellStart"/>
            <w:r w:rsidRPr="004965BE">
              <w:rPr>
                <w:rFonts w:ascii="Times New Roman" w:hAnsi="Times New Roman"/>
                <w:bCs/>
                <w:iCs/>
                <w:sz w:val="18"/>
                <w:szCs w:val="18"/>
              </w:rPr>
              <w:t>PoE</w:t>
            </w:r>
            <w:proofErr w:type="spellEnd"/>
            <w:r w:rsidRPr="004965BE">
              <w:rPr>
                <w:rFonts w:ascii="Times New Roman" w:hAnsi="Times New Roman"/>
                <w:bCs/>
                <w:iCs/>
                <w:sz w:val="18"/>
                <w:szCs w:val="18"/>
              </w:rPr>
              <w:t>.</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449.37</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644.37</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630.37</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627.70</w:t>
            </w:r>
          </w:p>
        </w:tc>
      </w:tr>
      <w:tr w:rsidR="00B26A6B" w:rsidRPr="004965BE" w:rsidTr="004965BE">
        <w:trPr>
          <w:trHeight w:val="24"/>
          <w:jc w:val="center"/>
        </w:trPr>
        <w:tc>
          <w:tcPr>
            <w:tcW w:w="0" w:type="auto"/>
            <w:vAlign w:val="center"/>
            <w:hideMark/>
          </w:tcPr>
          <w:p w:rsidR="00B26A6B" w:rsidRPr="004965BE" w:rsidRDefault="00B26A6B" w:rsidP="00CC36C0">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rPr>
              <w:t>W5</w:t>
            </w:r>
            <w:r w:rsidR="00CD4B9F">
              <w:rPr>
                <w:rFonts w:ascii="Times New Roman" w:hAnsi="Times New Roman"/>
                <w:bCs/>
                <w:iCs/>
                <w:sz w:val="18"/>
                <w:szCs w:val="18"/>
              </w:rPr>
              <w:t xml:space="preserve"> </w:t>
            </w:r>
            <w:r w:rsidRPr="004965BE">
              <w:rPr>
                <w:rFonts w:ascii="Times New Roman" w:hAnsi="Times New Roman"/>
                <w:bCs/>
                <w:iCs/>
                <w:sz w:val="18"/>
                <w:szCs w:val="18"/>
              </w:rPr>
              <w:t>: Weed free</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518.13</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722.80</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715.80</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702.47</w:t>
            </w:r>
          </w:p>
        </w:tc>
      </w:tr>
      <w:tr w:rsidR="00B26A6B" w:rsidRPr="004965BE" w:rsidTr="004965BE">
        <w:trPr>
          <w:trHeight w:val="24"/>
          <w:jc w:val="center"/>
        </w:trPr>
        <w:tc>
          <w:tcPr>
            <w:tcW w:w="0" w:type="auto"/>
            <w:vAlign w:val="center"/>
            <w:hideMark/>
          </w:tcPr>
          <w:p w:rsidR="00B26A6B" w:rsidRPr="004965BE" w:rsidRDefault="00B26A6B" w:rsidP="00CC36C0">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rPr>
              <w:t>W6</w:t>
            </w:r>
            <w:r w:rsidR="00CD4B9F">
              <w:rPr>
                <w:rFonts w:ascii="Times New Roman" w:hAnsi="Times New Roman"/>
                <w:bCs/>
                <w:iCs/>
                <w:sz w:val="18"/>
                <w:szCs w:val="18"/>
              </w:rPr>
              <w:t xml:space="preserve"> </w:t>
            </w:r>
            <w:r w:rsidRPr="004965BE">
              <w:rPr>
                <w:rFonts w:ascii="Times New Roman" w:hAnsi="Times New Roman"/>
                <w:bCs/>
                <w:iCs/>
                <w:sz w:val="18"/>
                <w:szCs w:val="18"/>
              </w:rPr>
              <w:t>: Weedy check</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203.43</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375.43</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352.43</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340.43</w:t>
            </w:r>
          </w:p>
        </w:tc>
      </w:tr>
      <w:tr w:rsidR="00B26A6B" w:rsidRPr="004965BE" w:rsidTr="004965BE">
        <w:trPr>
          <w:trHeight w:val="24"/>
          <w:jc w:val="center"/>
        </w:trPr>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proofErr w:type="spellStart"/>
            <w:r w:rsidRPr="004965BE">
              <w:rPr>
                <w:rFonts w:ascii="Times New Roman" w:hAnsi="Times New Roman"/>
                <w:bCs/>
                <w:iCs/>
                <w:sz w:val="18"/>
                <w:szCs w:val="18"/>
                <w:lang w:val="en-IN"/>
              </w:rPr>
              <w:t>SEm</w:t>
            </w:r>
            <w:proofErr w:type="spellEnd"/>
            <w:r w:rsidRPr="004965BE">
              <w:rPr>
                <w:rFonts w:ascii="Times New Roman" w:hAnsi="Times New Roman"/>
                <w:bCs/>
                <w:iCs/>
                <w:sz w:val="18"/>
                <w:szCs w:val="18"/>
                <w:lang w:val="en-IN"/>
              </w:rPr>
              <w:t xml:space="preserve"> ±</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7.88</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10.18</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12.23</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12.07</w:t>
            </w:r>
          </w:p>
        </w:tc>
      </w:tr>
      <w:tr w:rsidR="00B26A6B" w:rsidRPr="004965BE" w:rsidTr="004965BE">
        <w:trPr>
          <w:trHeight w:val="24"/>
          <w:jc w:val="center"/>
        </w:trPr>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CD (P=0.05)</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23.72</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29.63</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35.61</w:t>
            </w:r>
          </w:p>
        </w:tc>
        <w:tc>
          <w:tcPr>
            <w:tcW w:w="0" w:type="auto"/>
            <w:vAlign w:val="center"/>
            <w:hideMark/>
          </w:tcPr>
          <w:p w:rsidR="00B26A6B" w:rsidRPr="004965BE" w:rsidRDefault="00B26A6B" w:rsidP="004965BE">
            <w:pPr>
              <w:spacing w:after="0" w:line="240" w:lineRule="auto"/>
              <w:jc w:val="center"/>
              <w:rPr>
                <w:rFonts w:ascii="Times New Roman" w:hAnsi="Times New Roman"/>
                <w:bCs/>
                <w:iCs/>
                <w:sz w:val="18"/>
                <w:szCs w:val="18"/>
                <w:lang w:val="en-IN"/>
              </w:rPr>
            </w:pPr>
            <w:r w:rsidRPr="004965BE">
              <w:rPr>
                <w:rFonts w:ascii="Times New Roman" w:hAnsi="Times New Roman"/>
                <w:bCs/>
                <w:iCs/>
                <w:sz w:val="18"/>
                <w:szCs w:val="18"/>
                <w:lang w:val="en-IN"/>
              </w:rPr>
              <w:t>33.91</w:t>
            </w:r>
          </w:p>
        </w:tc>
      </w:tr>
    </w:tbl>
    <w:p w:rsidR="00B26A6B" w:rsidRPr="00B26A6B" w:rsidRDefault="00B26A6B" w:rsidP="00B26A6B">
      <w:pPr>
        <w:spacing w:after="0" w:line="240" w:lineRule="auto"/>
        <w:jc w:val="both"/>
        <w:rPr>
          <w:rFonts w:ascii="Times New Roman" w:hAnsi="Times New Roman"/>
          <w:b/>
          <w:bCs/>
          <w:iCs/>
          <w:sz w:val="20"/>
          <w:szCs w:val="20"/>
          <w:lang w:val="en-IN"/>
        </w:rPr>
      </w:pPr>
    </w:p>
    <w:p w:rsidR="00B26A6B" w:rsidRPr="00A56238" w:rsidRDefault="00B26A6B" w:rsidP="00A56238">
      <w:pPr>
        <w:spacing w:after="0" w:line="240" w:lineRule="auto"/>
        <w:jc w:val="center"/>
        <w:rPr>
          <w:rFonts w:ascii="Times New Roman" w:hAnsi="Times New Roman"/>
          <w:b/>
          <w:bCs/>
          <w:iCs/>
          <w:sz w:val="18"/>
          <w:szCs w:val="20"/>
        </w:rPr>
      </w:pPr>
      <w:r w:rsidRPr="00A56238">
        <w:rPr>
          <w:rFonts w:ascii="Times New Roman" w:hAnsi="Times New Roman"/>
          <w:b/>
          <w:bCs/>
          <w:iCs/>
          <w:sz w:val="18"/>
          <w:szCs w:val="20"/>
          <w:lang w:val="en-IN"/>
        </w:rPr>
        <w:t>Table 4:</w:t>
      </w:r>
      <w:r w:rsidR="00CD4B9F">
        <w:rPr>
          <w:rFonts w:ascii="Times New Roman" w:hAnsi="Times New Roman"/>
          <w:b/>
          <w:bCs/>
          <w:iCs/>
          <w:sz w:val="18"/>
          <w:szCs w:val="20"/>
          <w:lang w:val="en-IN"/>
        </w:rPr>
        <w:t xml:space="preserve"> </w:t>
      </w:r>
      <w:r w:rsidRPr="00A56238">
        <w:rPr>
          <w:rFonts w:ascii="Times New Roman" w:hAnsi="Times New Roman"/>
          <w:bCs/>
          <w:iCs/>
          <w:sz w:val="18"/>
          <w:szCs w:val="20"/>
        </w:rPr>
        <w:t>Yield attributing characters as a</w:t>
      </w:r>
      <w:r w:rsidR="00A56238" w:rsidRPr="00A56238">
        <w:rPr>
          <w:rFonts w:ascii="Times New Roman" w:hAnsi="Times New Roman"/>
          <w:bCs/>
          <w:iCs/>
          <w:sz w:val="18"/>
          <w:szCs w:val="20"/>
        </w:rPr>
        <w:t>ffected by different treatments</w:t>
      </w:r>
    </w:p>
    <w:p w:rsidR="00A56238" w:rsidRPr="00A56238" w:rsidRDefault="00A56238" w:rsidP="00B26A6B">
      <w:pPr>
        <w:spacing w:after="0" w:line="240" w:lineRule="auto"/>
        <w:jc w:val="both"/>
        <w:rPr>
          <w:rFonts w:ascii="Times New Roman" w:hAnsi="Times New Roman"/>
          <w:b/>
          <w:bCs/>
          <w:iCs/>
          <w:sz w:val="10"/>
          <w:szCs w:val="20"/>
          <w:lang w:val="en-IN"/>
        </w:rPr>
      </w:pPr>
    </w:p>
    <w:tbl>
      <w:tblPr>
        <w:tblStyle w:val="TableGrid"/>
        <w:tblW w:w="10126" w:type="dxa"/>
        <w:jc w:val="center"/>
        <w:tblLook w:val="04A0" w:firstRow="1" w:lastRow="0" w:firstColumn="1" w:lastColumn="0" w:noHBand="0" w:noVBand="1"/>
      </w:tblPr>
      <w:tblGrid>
        <w:gridCol w:w="4483"/>
        <w:gridCol w:w="1277"/>
        <w:gridCol w:w="1478"/>
        <w:gridCol w:w="1468"/>
        <w:gridCol w:w="1420"/>
      </w:tblGrid>
      <w:tr w:rsidR="00A56238" w:rsidRPr="00A56238" w:rsidTr="00A56238">
        <w:trPr>
          <w:trHeight w:val="24"/>
          <w:jc w:val="center"/>
        </w:trPr>
        <w:tc>
          <w:tcPr>
            <w:tcW w:w="0" w:type="auto"/>
            <w:vAlign w:val="center"/>
            <w:hideMark/>
          </w:tcPr>
          <w:p w:rsidR="00B26A6B" w:rsidRPr="00A56238" w:rsidRDefault="00B26A6B" w:rsidP="00A56238">
            <w:pPr>
              <w:spacing w:after="0" w:line="240" w:lineRule="auto"/>
              <w:jc w:val="center"/>
              <w:rPr>
                <w:rFonts w:ascii="Times New Roman" w:hAnsi="Times New Roman"/>
                <w:b/>
                <w:bCs/>
                <w:iCs/>
                <w:sz w:val="18"/>
                <w:szCs w:val="18"/>
                <w:lang w:val="en-IN"/>
              </w:rPr>
            </w:pPr>
            <w:r w:rsidRPr="00A56238">
              <w:rPr>
                <w:rFonts w:ascii="Times New Roman" w:hAnsi="Times New Roman"/>
                <w:b/>
                <w:bCs/>
                <w:iCs/>
                <w:sz w:val="18"/>
                <w:szCs w:val="18"/>
                <w:lang w:val="en-IN"/>
              </w:rPr>
              <w:t>Treatments</w:t>
            </w:r>
          </w:p>
        </w:tc>
        <w:tc>
          <w:tcPr>
            <w:tcW w:w="0" w:type="auto"/>
            <w:vAlign w:val="center"/>
            <w:hideMark/>
          </w:tcPr>
          <w:p w:rsidR="00B26A6B" w:rsidRPr="00A56238" w:rsidRDefault="00A56238" w:rsidP="00A56238">
            <w:pPr>
              <w:spacing w:after="0" w:line="240" w:lineRule="auto"/>
              <w:jc w:val="center"/>
              <w:rPr>
                <w:rFonts w:ascii="Times New Roman" w:hAnsi="Times New Roman"/>
                <w:b/>
                <w:bCs/>
                <w:iCs/>
                <w:sz w:val="18"/>
                <w:szCs w:val="18"/>
                <w:lang w:val="en-IN"/>
              </w:rPr>
            </w:pPr>
            <w:r>
              <w:rPr>
                <w:rFonts w:ascii="Times New Roman" w:hAnsi="Times New Roman"/>
                <w:b/>
                <w:bCs/>
                <w:iCs/>
                <w:sz w:val="18"/>
                <w:szCs w:val="18"/>
                <w:lang w:val="en-IN"/>
              </w:rPr>
              <w:t xml:space="preserve">No. of </w:t>
            </w:r>
            <w:r w:rsidR="00B26A6B" w:rsidRPr="00A56238">
              <w:rPr>
                <w:rFonts w:ascii="Times New Roman" w:hAnsi="Times New Roman"/>
                <w:b/>
                <w:bCs/>
                <w:iCs/>
                <w:sz w:val="18"/>
                <w:szCs w:val="18"/>
                <w:lang w:val="en-IN"/>
              </w:rPr>
              <w:t>panicles/m</w:t>
            </w:r>
            <w:r w:rsidR="00B26A6B" w:rsidRPr="00A56238">
              <w:rPr>
                <w:rFonts w:ascii="Times New Roman" w:hAnsi="Times New Roman"/>
                <w:b/>
                <w:bCs/>
                <w:iCs/>
                <w:sz w:val="18"/>
                <w:szCs w:val="18"/>
                <w:vertAlign w:val="superscript"/>
                <w:lang w:val="en-IN"/>
              </w:rPr>
              <w:t>2</w:t>
            </w:r>
          </w:p>
        </w:tc>
        <w:tc>
          <w:tcPr>
            <w:tcW w:w="0" w:type="auto"/>
            <w:vAlign w:val="center"/>
            <w:hideMark/>
          </w:tcPr>
          <w:p w:rsidR="00B26A6B" w:rsidRPr="00A56238" w:rsidRDefault="00A56238" w:rsidP="00A56238">
            <w:pPr>
              <w:spacing w:after="0" w:line="240" w:lineRule="auto"/>
              <w:jc w:val="center"/>
              <w:rPr>
                <w:rFonts w:ascii="Times New Roman" w:hAnsi="Times New Roman"/>
                <w:b/>
                <w:bCs/>
                <w:iCs/>
                <w:sz w:val="18"/>
                <w:szCs w:val="18"/>
                <w:lang w:val="en-IN"/>
              </w:rPr>
            </w:pPr>
            <w:r>
              <w:rPr>
                <w:rFonts w:ascii="Times New Roman" w:hAnsi="Times New Roman"/>
                <w:b/>
                <w:bCs/>
                <w:iCs/>
                <w:sz w:val="18"/>
                <w:szCs w:val="18"/>
                <w:lang w:val="en-IN"/>
              </w:rPr>
              <w:t xml:space="preserve">No. of </w:t>
            </w:r>
            <w:r w:rsidR="00B26A6B" w:rsidRPr="00A56238">
              <w:rPr>
                <w:rFonts w:ascii="Times New Roman" w:hAnsi="Times New Roman"/>
                <w:b/>
                <w:bCs/>
                <w:iCs/>
                <w:sz w:val="18"/>
                <w:szCs w:val="18"/>
                <w:lang w:val="en-IN"/>
              </w:rPr>
              <w:t>grains/panicle</w:t>
            </w:r>
          </w:p>
        </w:tc>
        <w:tc>
          <w:tcPr>
            <w:tcW w:w="0" w:type="auto"/>
            <w:vAlign w:val="center"/>
            <w:hideMark/>
          </w:tcPr>
          <w:p w:rsidR="00B26A6B" w:rsidRPr="00A56238" w:rsidRDefault="00A56238" w:rsidP="00A56238">
            <w:pPr>
              <w:spacing w:after="0" w:line="240" w:lineRule="auto"/>
              <w:jc w:val="center"/>
              <w:rPr>
                <w:rFonts w:ascii="Times New Roman" w:hAnsi="Times New Roman"/>
                <w:b/>
                <w:bCs/>
                <w:iCs/>
                <w:sz w:val="18"/>
                <w:szCs w:val="18"/>
                <w:lang w:val="en-IN"/>
              </w:rPr>
            </w:pPr>
            <w:r>
              <w:rPr>
                <w:rFonts w:ascii="Times New Roman" w:hAnsi="Times New Roman"/>
                <w:b/>
                <w:bCs/>
                <w:iCs/>
                <w:sz w:val="18"/>
                <w:szCs w:val="18"/>
                <w:lang w:val="en-IN"/>
              </w:rPr>
              <w:t xml:space="preserve">Length of panicle </w:t>
            </w:r>
            <w:r w:rsidR="00B26A6B" w:rsidRPr="00A56238">
              <w:rPr>
                <w:rFonts w:ascii="Times New Roman" w:hAnsi="Times New Roman"/>
                <w:b/>
                <w:bCs/>
                <w:iCs/>
                <w:sz w:val="18"/>
                <w:szCs w:val="18"/>
                <w:lang w:val="en-IN"/>
              </w:rPr>
              <w:t>(cm)</w:t>
            </w:r>
          </w:p>
        </w:tc>
        <w:tc>
          <w:tcPr>
            <w:tcW w:w="0" w:type="auto"/>
            <w:vAlign w:val="center"/>
            <w:hideMark/>
          </w:tcPr>
          <w:p w:rsidR="00B26A6B" w:rsidRPr="00A56238" w:rsidRDefault="00A56238" w:rsidP="00A56238">
            <w:pPr>
              <w:spacing w:after="0" w:line="240" w:lineRule="auto"/>
              <w:jc w:val="center"/>
              <w:rPr>
                <w:rFonts w:ascii="Times New Roman" w:hAnsi="Times New Roman"/>
                <w:b/>
                <w:bCs/>
                <w:iCs/>
                <w:sz w:val="18"/>
                <w:szCs w:val="18"/>
                <w:lang w:val="en-IN"/>
              </w:rPr>
            </w:pPr>
            <w:r>
              <w:rPr>
                <w:rFonts w:ascii="Times New Roman" w:hAnsi="Times New Roman"/>
                <w:b/>
                <w:bCs/>
                <w:iCs/>
                <w:sz w:val="18"/>
                <w:szCs w:val="18"/>
                <w:lang w:val="en-IN"/>
              </w:rPr>
              <w:t xml:space="preserve">1000- grain </w:t>
            </w:r>
            <w:r w:rsidR="00B26A6B" w:rsidRPr="00A56238">
              <w:rPr>
                <w:rFonts w:ascii="Times New Roman" w:hAnsi="Times New Roman"/>
                <w:b/>
                <w:bCs/>
                <w:iCs/>
                <w:sz w:val="18"/>
                <w:szCs w:val="18"/>
                <w:lang w:val="en-IN"/>
              </w:rPr>
              <w:t>weight (g)</w:t>
            </w:r>
          </w:p>
        </w:tc>
      </w:tr>
      <w:tr w:rsidR="00B26A6B" w:rsidRPr="00A56238" w:rsidTr="00A56238">
        <w:trPr>
          <w:trHeight w:val="24"/>
          <w:jc w:val="center"/>
        </w:trPr>
        <w:tc>
          <w:tcPr>
            <w:tcW w:w="0" w:type="auto"/>
            <w:gridSpan w:val="5"/>
            <w:vAlign w:val="center"/>
            <w:hideMark/>
          </w:tcPr>
          <w:p w:rsidR="00B26A6B" w:rsidRPr="00A56238" w:rsidRDefault="00B26A6B" w:rsidP="00A56238">
            <w:pPr>
              <w:spacing w:after="0" w:line="240" w:lineRule="auto"/>
              <w:jc w:val="center"/>
              <w:rPr>
                <w:rFonts w:ascii="Times New Roman" w:hAnsi="Times New Roman"/>
                <w:b/>
                <w:bCs/>
                <w:iCs/>
                <w:sz w:val="18"/>
                <w:szCs w:val="18"/>
                <w:lang w:val="en-IN"/>
              </w:rPr>
            </w:pPr>
            <w:r w:rsidRPr="00A56238">
              <w:rPr>
                <w:rFonts w:ascii="Times New Roman" w:hAnsi="Times New Roman"/>
                <w:b/>
                <w:bCs/>
                <w:iCs/>
                <w:sz w:val="18"/>
                <w:szCs w:val="18"/>
              </w:rPr>
              <w:t>Nutrient management</w:t>
            </w:r>
          </w:p>
        </w:tc>
      </w:tr>
      <w:tr w:rsidR="00A56238" w:rsidRPr="00A56238" w:rsidTr="00A56238">
        <w:trPr>
          <w:trHeight w:val="24"/>
          <w:jc w:val="center"/>
        </w:trPr>
        <w:tc>
          <w:tcPr>
            <w:tcW w:w="0" w:type="auto"/>
            <w:vAlign w:val="center"/>
            <w:hideMark/>
          </w:tcPr>
          <w:p w:rsidR="00B26A6B" w:rsidRPr="00A56238" w:rsidRDefault="00B26A6B" w:rsidP="00CC36C0">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N1</w:t>
            </w:r>
            <w:r w:rsidR="00CD4B9F">
              <w:rPr>
                <w:rFonts w:ascii="Times New Roman" w:hAnsi="Times New Roman"/>
                <w:bCs/>
                <w:iCs/>
                <w:sz w:val="18"/>
                <w:szCs w:val="18"/>
                <w:lang w:val="en-IN"/>
              </w:rPr>
              <w:t xml:space="preserve"> </w:t>
            </w:r>
            <w:r w:rsidRPr="00A56238">
              <w:rPr>
                <w:rFonts w:ascii="Times New Roman" w:hAnsi="Times New Roman"/>
                <w:bCs/>
                <w:iCs/>
                <w:sz w:val="18"/>
                <w:szCs w:val="18"/>
                <w:lang w:val="en-IN"/>
              </w:rPr>
              <w:t>: 100% RDF (120-60-40 NPK kg/ha)</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230.11</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105.06</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23.35</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27.86</w:t>
            </w:r>
          </w:p>
        </w:tc>
      </w:tr>
      <w:tr w:rsidR="00A56238" w:rsidRPr="00A56238" w:rsidTr="00A56238">
        <w:trPr>
          <w:trHeight w:val="24"/>
          <w:jc w:val="center"/>
        </w:trPr>
        <w:tc>
          <w:tcPr>
            <w:tcW w:w="0" w:type="auto"/>
            <w:vAlign w:val="center"/>
            <w:hideMark/>
          </w:tcPr>
          <w:p w:rsidR="00B26A6B" w:rsidRPr="00A56238" w:rsidRDefault="00B26A6B" w:rsidP="00CC36C0">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N2</w:t>
            </w:r>
            <w:r w:rsidR="00CD4B9F">
              <w:rPr>
                <w:rFonts w:ascii="Times New Roman" w:hAnsi="Times New Roman"/>
                <w:bCs/>
                <w:iCs/>
                <w:sz w:val="18"/>
                <w:szCs w:val="18"/>
                <w:lang w:val="en-IN"/>
              </w:rPr>
              <w:t xml:space="preserve"> </w:t>
            </w:r>
            <w:r w:rsidRPr="00A56238">
              <w:rPr>
                <w:rFonts w:ascii="Times New Roman" w:hAnsi="Times New Roman"/>
                <w:bCs/>
                <w:iCs/>
                <w:sz w:val="18"/>
                <w:szCs w:val="18"/>
                <w:lang w:val="en-IN"/>
              </w:rPr>
              <w:t>: 75% RDF+5 t FYM</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221.47</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101.63</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22.11</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26.29</w:t>
            </w:r>
          </w:p>
        </w:tc>
      </w:tr>
      <w:tr w:rsidR="00A56238" w:rsidRPr="00A56238" w:rsidTr="00A56238">
        <w:trPr>
          <w:trHeight w:val="24"/>
          <w:jc w:val="center"/>
        </w:trPr>
        <w:tc>
          <w:tcPr>
            <w:tcW w:w="0" w:type="auto"/>
            <w:vAlign w:val="center"/>
            <w:hideMark/>
          </w:tcPr>
          <w:p w:rsidR="00B26A6B" w:rsidRPr="00A56238" w:rsidRDefault="00B26A6B" w:rsidP="00CC36C0">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N3</w:t>
            </w:r>
            <w:r w:rsidR="00CD4B9F">
              <w:rPr>
                <w:rFonts w:ascii="Times New Roman" w:hAnsi="Times New Roman"/>
                <w:bCs/>
                <w:iCs/>
                <w:sz w:val="18"/>
                <w:szCs w:val="18"/>
                <w:lang w:val="en-IN"/>
              </w:rPr>
              <w:t xml:space="preserve"> </w:t>
            </w:r>
            <w:r w:rsidRPr="00A56238">
              <w:rPr>
                <w:rFonts w:ascii="Times New Roman" w:hAnsi="Times New Roman"/>
                <w:bCs/>
                <w:iCs/>
                <w:sz w:val="18"/>
                <w:szCs w:val="18"/>
                <w:lang w:val="en-IN"/>
              </w:rPr>
              <w:t>: 50% RDF +10 t FYM</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213.77</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96</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20.63</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25.53</w:t>
            </w:r>
          </w:p>
        </w:tc>
      </w:tr>
      <w:tr w:rsidR="00A56238" w:rsidRPr="00A56238" w:rsidTr="00A56238">
        <w:trPr>
          <w:trHeight w:val="24"/>
          <w:jc w:val="center"/>
        </w:trPr>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proofErr w:type="spellStart"/>
            <w:r w:rsidRPr="00A56238">
              <w:rPr>
                <w:rFonts w:ascii="Times New Roman" w:hAnsi="Times New Roman"/>
                <w:bCs/>
                <w:iCs/>
                <w:sz w:val="18"/>
                <w:szCs w:val="18"/>
                <w:lang w:val="en-IN"/>
              </w:rPr>
              <w:t>SEm</w:t>
            </w:r>
            <w:proofErr w:type="spellEnd"/>
            <w:r w:rsidRPr="00A56238">
              <w:rPr>
                <w:rFonts w:ascii="Times New Roman" w:hAnsi="Times New Roman"/>
                <w:bCs/>
                <w:iCs/>
                <w:sz w:val="18"/>
                <w:szCs w:val="18"/>
                <w:lang w:val="en-IN"/>
              </w:rPr>
              <w:t xml:space="preserve"> ±</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4.58</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2.16</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0.37</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0.28</w:t>
            </w:r>
          </w:p>
        </w:tc>
      </w:tr>
      <w:tr w:rsidR="00A56238" w:rsidRPr="00A56238" w:rsidTr="00A56238">
        <w:trPr>
          <w:trHeight w:val="24"/>
          <w:jc w:val="center"/>
        </w:trPr>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CD (P=0.05)</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13.41</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6.47</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1.11</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NS</w:t>
            </w:r>
          </w:p>
        </w:tc>
      </w:tr>
      <w:tr w:rsidR="00B26A6B" w:rsidRPr="00A56238" w:rsidTr="00A56238">
        <w:trPr>
          <w:trHeight w:val="24"/>
          <w:jc w:val="center"/>
        </w:trPr>
        <w:tc>
          <w:tcPr>
            <w:tcW w:w="0" w:type="auto"/>
            <w:gridSpan w:val="5"/>
            <w:vAlign w:val="center"/>
            <w:hideMark/>
          </w:tcPr>
          <w:p w:rsidR="00B26A6B" w:rsidRPr="00A56238" w:rsidRDefault="00B26A6B" w:rsidP="00A56238">
            <w:pPr>
              <w:spacing w:after="0" w:line="240" w:lineRule="auto"/>
              <w:jc w:val="center"/>
              <w:rPr>
                <w:rFonts w:ascii="Times New Roman" w:hAnsi="Times New Roman"/>
                <w:b/>
                <w:bCs/>
                <w:iCs/>
                <w:sz w:val="18"/>
                <w:szCs w:val="18"/>
                <w:lang w:val="en-IN"/>
              </w:rPr>
            </w:pPr>
            <w:r w:rsidRPr="00A56238">
              <w:rPr>
                <w:rFonts w:ascii="Times New Roman" w:hAnsi="Times New Roman"/>
                <w:b/>
                <w:bCs/>
                <w:iCs/>
                <w:sz w:val="18"/>
                <w:szCs w:val="18"/>
              </w:rPr>
              <w:t>Weed management</w:t>
            </w:r>
          </w:p>
        </w:tc>
      </w:tr>
      <w:tr w:rsidR="00A56238" w:rsidRPr="00A56238" w:rsidTr="00A56238">
        <w:trPr>
          <w:trHeight w:val="24"/>
          <w:jc w:val="center"/>
        </w:trPr>
        <w:tc>
          <w:tcPr>
            <w:tcW w:w="0" w:type="auto"/>
            <w:vAlign w:val="center"/>
            <w:hideMark/>
          </w:tcPr>
          <w:p w:rsidR="00B26A6B" w:rsidRPr="00A56238" w:rsidRDefault="00B26A6B" w:rsidP="00CC36C0">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rPr>
              <w:t>W1</w:t>
            </w:r>
            <w:r w:rsidR="00CD4B9F">
              <w:rPr>
                <w:rFonts w:ascii="Times New Roman" w:hAnsi="Times New Roman"/>
                <w:bCs/>
                <w:iCs/>
                <w:sz w:val="18"/>
                <w:szCs w:val="18"/>
              </w:rPr>
              <w:t xml:space="preserve"> </w:t>
            </w:r>
            <w:r w:rsidRPr="00A56238">
              <w:rPr>
                <w:rFonts w:ascii="Times New Roman" w:hAnsi="Times New Roman"/>
                <w:bCs/>
                <w:iCs/>
                <w:sz w:val="18"/>
                <w:szCs w:val="18"/>
              </w:rPr>
              <w:t xml:space="preserve">: Brown </w:t>
            </w:r>
            <w:proofErr w:type="spellStart"/>
            <w:r w:rsidRPr="00A56238">
              <w:rPr>
                <w:rFonts w:ascii="Times New Roman" w:hAnsi="Times New Roman"/>
                <w:bCs/>
                <w:iCs/>
                <w:sz w:val="18"/>
                <w:szCs w:val="18"/>
              </w:rPr>
              <w:t>manuring</w:t>
            </w:r>
            <w:proofErr w:type="spellEnd"/>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219.85</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95</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19.29</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25.17</w:t>
            </w:r>
          </w:p>
        </w:tc>
      </w:tr>
      <w:tr w:rsidR="00A56238" w:rsidRPr="00A56238" w:rsidTr="00A56238">
        <w:trPr>
          <w:trHeight w:val="24"/>
          <w:jc w:val="center"/>
        </w:trPr>
        <w:tc>
          <w:tcPr>
            <w:tcW w:w="0" w:type="auto"/>
            <w:vAlign w:val="center"/>
            <w:hideMark/>
          </w:tcPr>
          <w:p w:rsidR="00B26A6B" w:rsidRPr="00A56238" w:rsidRDefault="00B26A6B" w:rsidP="00CC36C0">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rPr>
              <w:t>W2</w:t>
            </w:r>
            <w:r w:rsidR="00CD4B9F">
              <w:rPr>
                <w:rFonts w:ascii="Times New Roman" w:hAnsi="Times New Roman"/>
                <w:bCs/>
                <w:iCs/>
                <w:sz w:val="18"/>
                <w:szCs w:val="18"/>
              </w:rPr>
              <w:t xml:space="preserve"> </w:t>
            </w:r>
            <w:r w:rsidRPr="00A56238">
              <w:rPr>
                <w:rFonts w:ascii="Times New Roman" w:hAnsi="Times New Roman"/>
                <w:bCs/>
                <w:iCs/>
                <w:sz w:val="18"/>
                <w:szCs w:val="18"/>
              </w:rPr>
              <w:t xml:space="preserve">: </w:t>
            </w:r>
            <w:proofErr w:type="spellStart"/>
            <w:r w:rsidRPr="00A56238">
              <w:rPr>
                <w:rFonts w:ascii="Times New Roman" w:hAnsi="Times New Roman"/>
                <w:bCs/>
                <w:iCs/>
                <w:sz w:val="18"/>
                <w:szCs w:val="18"/>
              </w:rPr>
              <w:t>Bispyribac</w:t>
            </w:r>
            <w:proofErr w:type="spellEnd"/>
            <w:r w:rsidRPr="00A56238">
              <w:rPr>
                <w:rFonts w:ascii="Times New Roman" w:hAnsi="Times New Roman"/>
                <w:bCs/>
                <w:iCs/>
                <w:sz w:val="18"/>
                <w:szCs w:val="18"/>
              </w:rPr>
              <w:t>-Sodium @ 25g/ha</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234.52</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110</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25.77</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27.21</w:t>
            </w:r>
          </w:p>
        </w:tc>
      </w:tr>
      <w:tr w:rsidR="00A56238" w:rsidRPr="00A56238" w:rsidTr="00A56238">
        <w:trPr>
          <w:trHeight w:val="24"/>
          <w:jc w:val="center"/>
        </w:trPr>
        <w:tc>
          <w:tcPr>
            <w:tcW w:w="0" w:type="auto"/>
            <w:vAlign w:val="center"/>
            <w:hideMark/>
          </w:tcPr>
          <w:p w:rsidR="00B26A6B" w:rsidRPr="00A56238" w:rsidRDefault="00B26A6B" w:rsidP="00CC36C0">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rPr>
              <w:t>W3</w:t>
            </w:r>
            <w:r w:rsidR="00CD4B9F">
              <w:rPr>
                <w:rFonts w:ascii="Times New Roman" w:hAnsi="Times New Roman"/>
                <w:bCs/>
                <w:iCs/>
                <w:sz w:val="18"/>
                <w:szCs w:val="18"/>
              </w:rPr>
              <w:t xml:space="preserve"> </w:t>
            </w:r>
            <w:r w:rsidRPr="00A56238">
              <w:rPr>
                <w:rFonts w:ascii="Times New Roman" w:hAnsi="Times New Roman"/>
                <w:bCs/>
                <w:iCs/>
                <w:sz w:val="18"/>
                <w:szCs w:val="18"/>
              </w:rPr>
              <w:t>:</w:t>
            </w:r>
            <w:r w:rsidR="00CC36C0">
              <w:rPr>
                <w:rFonts w:ascii="Times New Roman" w:hAnsi="Times New Roman"/>
                <w:bCs/>
                <w:iCs/>
                <w:sz w:val="18"/>
                <w:szCs w:val="18"/>
              </w:rPr>
              <w:t xml:space="preserve"> </w:t>
            </w:r>
            <w:proofErr w:type="spellStart"/>
            <w:r w:rsidRPr="00A56238">
              <w:rPr>
                <w:rFonts w:ascii="Times New Roman" w:hAnsi="Times New Roman"/>
                <w:bCs/>
                <w:iCs/>
                <w:sz w:val="18"/>
                <w:szCs w:val="18"/>
              </w:rPr>
              <w:t>Chlorimuron</w:t>
            </w:r>
            <w:proofErr w:type="spellEnd"/>
            <w:r w:rsidRPr="00A56238">
              <w:rPr>
                <w:rFonts w:ascii="Times New Roman" w:hAnsi="Times New Roman"/>
                <w:bCs/>
                <w:iCs/>
                <w:sz w:val="18"/>
                <w:szCs w:val="18"/>
              </w:rPr>
              <w:t xml:space="preserve"> </w:t>
            </w:r>
            <w:proofErr w:type="spellStart"/>
            <w:r w:rsidRPr="00A56238">
              <w:rPr>
                <w:rFonts w:ascii="Times New Roman" w:hAnsi="Times New Roman"/>
                <w:bCs/>
                <w:iCs/>
                <w:sz w:val="18"/>
                <w:szCs w:val="18"/>
              </w:rPr>
              <w:t>Ethyl+Metsulfuron</w:t>
            </w:r>
            <w:proofErr w:type="spellEnd"/>
            <w:r w:rsidRPr="00A56238">
              <w:rPr>
                <w:rFonts w:ascii="Times New Roman" w:hAnsi="Times New Roman"/>
                <w:bCs/>
                <w:iCs/>
                <w:sz w:val="18"/>
                <w:szCs w:val="18"/>
              </w:rPr>
              <w:t xml:space="preserve"> Methyl (</w:t>
            </w:r>
            <w:proofErr w:type="spellStart"/>
            <w:r w:rsidRPr="00A56238">
              <w:rPr>
                <w:rFonts w:ascii="Times New Roman" w:hAnsi="Times New Roman"/>
                <w:bCs/>
                <w:iCs/>
                <w:sz w:val="18"/>
                <w:szCs w:val="18"/>
              </w:rPr>
              <w:t>Almix</w:t>
            </w:r>
            <w:proofErr w:type="spellEnd"/>
            <w:r w:rsidRPr="00A56238">
              <w:rPr>
                <w:rFonts w:ascii="Times New Roman" w:hAnsi="Times New Roman"/>
                <w:bCs/>
                <w:iCs/>
                <w:sz w:val="18"/>
                <w:szCs w:val="18"/>
              </w:rPr>
              <w:t>) @ 4g/ha at 20 DAT</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228.60</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100</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20.88</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25.60</w:t>
            </w:r>
          </w:p>
        </w:tc>
      </w:tr>
      <w:tr w:rsidR="00A56238" w:rsidRPr="00A56238" w:rsidTr="00A56238">
        <w:trPr>
          <w:trHeight w:val="24"/>
          <w:jc w:val="center"/>
        </w:trPr>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proofErr w:type="gramStart"/>
            <w:r w:rsidRPr="00A56238">
              <w:rPr>
                <w:rFonts w:ascii="Times New Roman" w:hAnsi="Times New Roman"/>
                <w:bCs/>
                <w:iCs/>
                <w:sz w:val="18"/>
                <w:szCs w:val="18"/>
              </w:rPr>
              <w:t>W4</w:t>
            </w:r>
            <w:r w:rsidR="00CD4B9F">
              <w:rPr>
                <w:rFonts w:ascii="Times New Roman" w:hAnsi="Times New Roman"/>
                <w:bCs/>
                <w:iCs/>
                <w:sz w:val="18"/>
                <w:szCs w:val="18"/>
              </w:rPr>
              <w:t xml:space="preserve"> </w:t>
            </w:r>
            <w:r w:rsidRPr="00A56238">
              <w:rPr>
                <w:rFonts w:ascii="Times New Roman" w:hAnsi="Times New Roman"/>
                <w:bCs/>
                <w:iCs/>
                <w:sz w:val="18"/>
                <w:szCs w:val="18"/>
              </w:rPr>
              <w:t>:</w:t>
            </w:r>
            <w:proofErr w:type="gramEnd"/>
            <w:r w:rsidRPr="00A56238">
              <w:rPr>
                <w:rFonts w:ascii="Times New Roman" w:hAnsi="Times New Roman"/>
                <w:bCs/>
                <w:iCs/>
                <w:sz w:val="18"/>
                <w:szCs w:val="18"/>
              </w:rPr>
              <w:t xml:space="preserve"> </w:t>
            </w:r>
            <w:proofErr w:type="spellStart"/>
            <w:r w:rsidRPr="00A56238">
              <w:rPr>
                <w:rFonts w:ascii="Times New Roman" w:hAnsi="Times New Roman"/>
                <w:bCs/>
                <w:iCs/>
                <w:sz w:val="18"/>
                <w:szCs w:val="18"/>
              </w:rPr>
              <w:t>Pyrazosulfuron</w:t>
            </w:r>
            <w:proofErr w:type="spellEnd"/>
            <w:r w:rsidRPr="00A56238">
              <w:rPr>
                <w:rFonts w:ascii="Times New Roman" w:hAnsi="Times New Roman"/>
                <w:bCs/>
                <w:iCs/>
                <w:sz w:val="18"/>
                <w:szCs w:val="18"/>
              </w:rPr>
              <w:t xml:space="preserve"> @ 25g/ha </w:t>
            </w:r>
            <w:proofErr w:type="spellStart"/>
            <w:r w:rsidRPr="00A56238">
              <w:rPr>
                <w:rFonts w:ascii="Times New Roman" w:hAnsi="Times New Roman"/>
                <w:bCs/>
                <w:iCs/>
                <w:sz w:val="18"/>
                <w:szCs w:val="18"/>
              </w:rPr>
              <w:t>PoE</w:t>
            </w:r>
            <w:proofErr w:type="spellEnd"/>
            <w:r w:rsidRPr="00A56238">
              <w:rPr>
                <w:rFonts w:ascii="Times New Roman" w:hAnsi="Times New Roman"/>
                <w:bCs/>
                <w:iCs/>
                <w:sz w:val="18"/>
                <w:szCs w:val="18"/>
              </w:rPr>
              <w:t>.</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225.13</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101.53</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21.35</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24.73</w:t>
            </w:r>
          </w:p>
        </w:tc>
      </w:tr>
      <w:tr w:rsidR="00A56238" w:rsidRPr="00A56238" w:rsidTr="00A56238">
        <w:trPr>
          <w:trHeight w:val="24"/>
          <w:jc w:val="center"/>
        </w:trPr>
        <w:tc>
          <w:tcPr>
            <w:tcW w:w="0" w:type="auto"/>
            <w:vAlign w:val="center"/>
            <w:hideMark/>
          </w:tcPr>
          <w:p w:rsidR="00B26A6B" w:rsidRPr="00A56238" w:rsidRDefault="00B26A6B" w:rsidP="00CC36C0">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rPr>
              <w:t>W5</w:t>
            </w:r>
            <w:r w:rsidR="00CD4B9F">
              <w:rPr>
                <w:rFonts w:ascii="Times New Roman" w:hAnsi="Times New Roman"/>
                <w:bCs/>
                <w:iCs/>
                <w:sz w:val="18"/>
                <w:szCs w:val="18"/>
              </w:rPr>
              <w:t xml:space="preserve"> </w:t>
            </w:r>
            <w:r w:rsidRPr="00A56238">
              <w:rPr>
                <w:rFonts w:ascii="Times New Roman" w:hAnsi="Times New Roman"/>
                <w:bCs/>
                <w:iCs/>
                <w:sz w:val="18"/>
                <w:szCs w:val="18"/>
              </w:rPr>
              <w:t>: Weed free</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246.37</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113.71</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26.56</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28.54</w:t>
            </w:r>
          </w:p>
        </w:tc>
      </w:tr>
      <w:tr w:rsidR="00A56238" w:rsidRPr="00A56238" w:rsidTr="00A56238">
        <w:trPr>
          <w:trHeight w:val="24"/>
          <w:jc w:val="center"/>
        </w:trPr>
        <w:tc>
          <w:tcPr>
            <w:tcW w:w="0" w:type="auto"/>
            <w:vAlign w:val="center"/>
            <w:hideMark/>
          </w:tcPr>
          <w:p w:rsidR="00B26A6B" w:rsidRPr="00A56238" w:rsidRDefault="00B26A6B" w:rsidP="00CC36C0">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rPr>
              <w:t>W6</w:t>
            </w:r>
            <w:r w:rsidR="00CD4B9F">
              <w:rPr>
                <w:rFonts w:ascii="Times New Roman" w:hAnsi="Times New Roman"/>
                <w:bCs/>
                <w:iCs/>
                <w:sz w:val="18"/>
                <w:szCs w:val="18"/>
              </w:rPr>
              <w:t xml:space="preserve"> </w:t>
            </w:r>
            <w:r w:rsidRPr="00A56238">
              <w:rPr>
                <w:rFonts w:ascii="Times New Roman" w:hAnsi="Times New Roman"/>
                <w:bCs/>
                <w:iCs/>
                <w:sz w:val="18"/>
                <w:szCs w:val="18"/>
              </w:rPr>
              <w:t>: Weedy check</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212.23</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92</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18.32</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22.11</w:t>
            </w:r>
          </w:p>
        </w:tc>
      </w:tr>
      <w:tr w:rsidR="00A56238" w:rsidRPr="00A56238" w:rsidTr="00A56238">
        <w:trPr>
          <w:trHeight w:val="24"/>
          <w:jc w:val="center"/>
        </w:trPr>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proofErr w:type="spellStart"/>
            <w:r w:rsidRPr="00A56238">
              <w:rPr>
                <w:rFonts w:ascii="Times New Roman" w:hAnsi="Times New Roman"/>
                <w:bCs/>
                <w:iCs/>
                <w:sz w:val="18"/>
                <w:szCs w:val="18"/>
                <w:lang w:val="en-IN"/>
              </w:rPr>
              <w:t>SEm</w:t>
            </w:r>
            <w:proofErr w:type="spellEnd"/>
            <w:r w:rsidRPr="00A56238">
              <w:rPr>
                <w:rFonts w:ascii="Times New Roman" w:hAnsi="Times New Roman"/>
                <w:bCs/>
                <w:iCs/>
                <w:sz w:val="18"/>
                <w:szCs w:val="18"/>
                <w:lang w:val="en-IN"/>
              </w:rPr>
              <w:t xml:space="preserve"> ±</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4.5</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2.17</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0.37</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0.31</w:t>
            </w:r>
          </w:p>
        </w:tc>
      </w:tr>
      <w:tr w:rsidR="00A56238" w:rsidRPr="00A56238" w:rsidTr="00A56238">
        <w:trPr>
          <w:trHeight w:val="24"/>
          <w:jc w:val="center"/>
        </w:trPr>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CD (P=0.05)</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13.28</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6.32</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1.14</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0.91</w:t>
            </w:r>
          </w:p>
        </w:tc>
      </w:tr>
    </w:tbl>
    <w:p w:rsidR="00DD148C" w:rsidRDefault="00DD148C" w:rsidP="00B26A6B">
      <w:pPr>
        <w:spacing w:after="0" w:line="240" w:lineRule="auto"/>
        <w:jc w:val="both"/>
        <w:rPr>
          <w:rFonts w:ascii="Times New Roman" w:hAnsi="Times New Roman"/>
          <w:b/>
          <w:bCs/>
          <w:iCs/>
          <w:sz w:val="20"/>
          <w:szCs w:val="20"/>
          <w:lang w:val="en-IN"/>
        </w:rPr>
      </w:pPr>
    </w:p>
    <w:p w:rsidR="00B26A6B" w:rsidRPr="00A56238" w:rsidRDefault="00DD148C" w:rsidP="00DD148C">
      <w:pPr>
        <w:spacing w:after="0" w:line="240" w:lineRule="auto"/>
        <w:jc w:val="center"/>
        <w:rPr>
          <w:rFonts w:ascii="Times New Roman" w:hAnsi="Times New Roman"/>
          <w:b/>
          <w:bCs/>
          <w:iCs/>
          <w:sz w:val="18"/>
          <w:szCs w:val="20"/>
        </w:rPr>
      </w:pPr>
      <w:r>
        <w:rPr>
          <w:rFonts w:ascii="Times New Roman" w:hAnsi="Times New Roman"/>
          <w:b/>
          <w:bCs/>
          <w:iCs/>
          <w:sz w:val="20"/>
          <w:szCs w:val="20"/>
          <w:lang w:val="en-IN"/>
        </w:rPr>
        <w:br w:type="column"/>
      </w:r>
      <w:r w:rsidR="00B26A6B" w:rsidRPr="00A56238">
        <w:rPr>
          <w:rFonts w:ascii="Times New Roman" w:hAnsi="Times New Roman"/>
          <w:b/>
          <w:bCs/>
          <w:iCs/>
          <w:sz w:val="18"/>
          <w:szCs w:val="20"/>
          <w:lang w:val="en-IN"/>
        </w:rPr>
        <w:lastRenderedPageBreak/>
        <w:t>Table 5:</w:t>
      </w:r>
      <w:r w:rsidR="00CD4B9F">
        <w:rPr>
          <w:rFonts w:ascii="Times New Roman" w:hAnsi="Times New Roman"/>
          <w:b/>
          <w:bCs/>
          <w:iCs/>
          <w:sz w:val="18"/>
          <w:szCs w:val="20"/>
          <w:lang w:val="en-IN"/>
        </w:rPr>
        <w:t xml:space="preserve"> </w:t>
      </w:r>
      <w:r w:rsidR="00B26A6B" w:rsidRPr="00A56238">
        <w:rPr>
          <w:rFonts w:ascii="Times New Roman" w:hAnsi="Times New Roman"/>
          <w:bCs/>
          <w:iCs/>
          <w:sz w:val="18"/>
          <w:szCs w:val="20"/>
        </w:rPr>
        <w:t>Grain yield (q/ha), Straw yield (q/ha), and Harvest Index (%) as a</w:t>
      </w:r>
      <w:r w:rsidR="00A56238" w:rsidRPr="00A56238">
        <w:rPr>
          <w:rFonts w:ascii="Times New Roman" w:hAnsi="Times New Roman"/>
          <w:bCs/>
          <w:iCs/>
          <w:sz w:val="18"/>
          <w:szCs w:val="20"/>
        </w:rPr>
        <w:t>ffected by different treatments</w:t>
      </w:r>
    </w:p>
    <w:p w:rsidR="00A56238" w:rsidRPr="00A56238" w:rsidRDefault="00A56238" w:rsidP="00B26A6B">
      <w:pPr>
        <w:spacing w:after="0" w:line="240" w:lineRule="auto"/>
        <w:jc w:val="both"/>
        <w:rPr>
          <w:rFonts w:ascii="Times New Roman" w:hAnsi="Times New Roman"/>
          <w:b/>
          <w:bCs/>
          <w:iCs/>
          <w:sz w:val="10"/>
          <w:szCs w:val="20"/>
          <w:lang w:val="en-IN"/>
        </w:rPr>
      </w:pPr>
    </w:p>
    <w:tbl>
      <w:tblPr>
        <w:tblStyle w:val="TableGrid"/>
        <w:tblW w:w="9984" w:type="dxa"/>
        <w:jc w:val="center"/>
        <w:tblLook w:val="04A0" w:firstRow="1" w:lastRow="0" w:firstColumn="1" w:lastColumn="0" w:noHBand="0" w:noVBand="1"/>
      </w:tblPr>
      <w:tblGrid>
        <w:gridCol w:w="6166"/>
        <w:gridCol w:w="1594"/>
        <w:gridCol w:w="1525"/>
        <w:gridCol w:w="699"/>
      </w:tblGrid>
      <w:tr w:rsidR="00B26A6B" w:rsidRPr="00A56238" w:rsidTr="00CD4B9F">
        <w:trPr>
          <w:trHeight w:val="24"/>
          <w:jc w:val="center"/>
        </w:trPr>
        <w:tc>
          <w:tcPr>
            <w:tcW w:w="0" w:type="auto"/>
            <w:vAlign w:val="center"/>
            <w:hideMark/>
          </w:tcPr>
          <w:p w:rsidR="00B26A6B" w:rsidRPr="00A56238" w:rsidRDefault="00B26A6B" w:rsidP="00A56238">
            <w:pPr>
              <w:spacing w:after="0" w:line="240" w:lineRule="auto"/>
              <w:jc w:val="center"/>
              <w:rPr>
                <w:rFonts w:ascii="Times New Roman" w:hAnsi="Times New Roman"/>
                <w:b/>
                <w:bCs/>
                <w:iCs/>
                <w:sz w:val="18"/>
                <w:szCs w:val="18"/>
                <w:lang w:val="en-IN"/>
              </w:rPr>
            </w:pPr>
            <w:r w:rsidRPr="00A56238">
              <w:rPr>
                <w:rFonts w:ascii="Times New Roman" w:hAnsi="Times New Roman"/>
                <w:b/>
                <w:bCs/>
                <w:iCs/>
                <w:sz w:val="18"/>
                <w:szCs w:val="18"/>
                <w:lang w:val="en-IN"/>
              </w:rPr>
              <w:t>Treatments</w:t>
            </w:r>
          </w:p>
        </w:tc>
        <w:tc>
          <w:tcPr>
            <w:tcW w:w="0" w:type="auto"/>
            <w:vAlign w:val="center"/>
            <w:hideMark/>
          </w:tcPr>
          <w:p w:rsidR="00B26A6B" w:rsidRPr="00A56238" w:rsidRDefault="00B26A6B" w:rsidP="00A56238">
            <w:pPr>
              <w:spacing w:after="0" w:line="240" w:lineRule="auto"/>
              <w:jc w:val="center"/>
              <w:rPr>
                <w:rFonts w:ascii="Times New Roman" w:hAnsi="Times New Roman"/>
                <w:b/>
                <w:bCs/>
                <w:iCs/>
                <w:sz w:val="18"/>
                <w:szCs w:val="18"/>
                <w:lang w:val="en-IN"/>
              </w:rPr>
            </w:pPr>
            <w:r w:rsidRPr="00A56238">
              <w:rPr>
                <w:rFonts w:ascii="Times New Roman" w:hAnsi="Times New Roman"/>
                <w:b/>
                <w:bCs/>
                <w:iCs/>
                <w:sz w:val="18"/>
                <w:szCs w:val="18"/>
                <w:lang w:val="en-IN"/>
              </w:rPr>
              <w:t>Grain yield (q/ha)</w:t>
            </w:r>
          </w:p>
        </w:tc>
        <w:tc>
          <w:tcPr>
            <w:tcW w:w="0" w:type="auto"/>
            <w:vAlign w:val="center"/>
            <w:hideMark/>
          </w:tcPr>
          <w:p w:rsidR="00B26A6B" w:rsidRPr="00A56238" w:rsidRDefault="00B26A6B" w:rsidP="00A56238">
            <w:pPr>
              <w:spacing w:after="0" w:line="240" w:lineRule="auto"/>
              <w:jc w:val="center"/>
              <w:rPr>
                <w:rFonts w:ascii="Times New Roman" w:hAnsi="Times New Roman"/>
                <w:b/>
                <w:bCs/>
                <w:iCs/>
                <w:sz w:val="18"/>
                <w:szCs w:val="18"/>
                <w:lang w:val="en-IN"/>
              </w:rPr>
            </w:pPr>
            <w:r w:rsidRPr="00A56238">
              <w:rPr>
                <w:rFonts w:ascii="Times New Roman" w:hAnsi="Times New Roman"/>
                <w:b/>
                <w:bCs/>
                <w:iCs/>
                <w:sz w:val="18"/>
                <w:szCs w:val="18"/>
                <w:lang w:val="en-IN"/>
              </w:rPr>
              <w:t>Straw yield (q/ha</w:t>
            </w:r>
          </w:p>
        </w:tc>
        <w:tc>
          <w:tcPr>
            <w:tcW w:w="0" w:type="auto"/>
            <w:vAlign w:val="center"/>
            <w:hideMark/>
          </w:tcPr>
          <w:p w:rsidR="00B26A6B" w:rsidRPr="00A56238" w:rsidRDefault="00B26A6B" w:rsidP="00A56238">
            <w:pPr>
              <w:spacing w:after="0" w:line="240" w:lineRule="auto"/>
              <w:jc w:val="center"/>
              <w:rPr>
                <w:rFonts w:ascii="Times New Roman" w:hAnsi="Times New Roman"/>
                <w:b/>
                <w:bCs/>
                <w:iCs/>
                <w:sz w:val="18"/>
                <w:szCs w:val="18"/>
                <w:lang w:val="en-IN"/>
              </w:rPr>
            </w:pPr>
            <w:r w:rsidRPr="00A56238">
              <w:rPr>
                <w:rFonts w:ascii="Times New Roman" w:hAnsi="Times New Roman"/>
                <w:b/>
                <w:bCs/>
                <w:iCs/>
                <w:sz w:val="18"/>
                <w:szCs w:val="18"/>
                <w:lang w:val="en-IN"/>
              </w:rPr>
              <w:t>H.I (%)</w:t>
            </w:r>
          </w:p>
        </w:tc>
      </w:tr>
      <w:tr w:rsidR="00B26A6B" w:rsidRPr="00A56238" w:rsidTr="00CD4B9F">
        <w:trPr>
          <w:trHeight w:val="24"/>
          <w:jc w:val="center"/>
        </w:trPr>
        <w:tc>
          <w:tcPr>
            <w:tcW w:w="0" w:type="auto"/>
            <w:gridSpan w:val="4"/>
            <w:vAlign w:val="center"/>
            <w:hideMark/>
          </w:tcPr>
          <w:p w:rsidR="00B26A6B" w:rsidRPr="00A56238" w:rsidRDefault="00B26A6B" w:rsidP="00A56238">
            <w:pPr>
              <w:spacing w:after="0" w:line="240" w:lineRule="auto"/>
              <w:jc w:val="center"/>
              <w:rPr>
                <w:rFonts w:ascii="Times New Roman" w:hAnsi="Times New Roman"/>
                <w:b/>
                <w:bCs/>
                <w:iCs/>
                <w:sz w:val="18"/>
                <w:szCs w:val="18"/>
                <w:lang w:val="en-IN"/>
              </w:rPr>
            </w:pPr>
            <w:r w:rsidRPr="00A56238">
              <w:rPr>
                <w:rFonts w:ascii="Times New Roman" w:hAnsi="Times New Roman"/>
                <w:b/>
                <w:bCs/>
                <w:iCs/>
                <w:sz w:val="18"/>
                <w:szCs w:val="18"/>
              </w:rPr>
              <w:t>Nutrient management</w:t>
            </w:r>
          </w:p>
        </w:tc>
      </w:tr>
      <w:tr w:rsidR="00B26A6B" w:rsidRPr="00A56238" w:rsidTr="00CD4B9F">
        <w:trPr>
          <w:trHeight w:val="24"/>
          <w:jc w:val="center"/>
        </w:trPr>
        <w:tc>
          <w:tcPr>
            <w:tcW w:w="0" w:type="auto"/>
            <w:vAlign w:val="center"/>
            <w:hideMark/>
          </w:tcPr>
          <w:p w:rsidR="00B26A6B" w:rsidRPr="00A56238" w:rsidRDefault="00B26A6B" w:rsidP="00CC36C0">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N1</w:t>
            </w:r>
            <w:r w:rsidR="00CD4B9F">
              <w:rPr>
                <w:rFonts w:ascii="Times New Roman" w:hAnsi="Times New Roman"/>
                <w:bCs/>
                <w:iCs/>
                <w:sz w:val="18"/>
                <w:szCs w:val="18"/>
                <w:lang w:val="en-IN"/>
              </w:rPr>
              <w:t xml:space="preserve"> </w:t>
            </w:r>
            <w:r w:rsidRPr="00A56238">
              <w:rPr>
                <w:rFonts w:ascii="Times New Roman" w:hAnsi="Times New Roman"/>
                <w:bCs/>
                <w:iCs/>
                <w:sz w:val="18"/>
                <w:szCs w:val="18"/>
                <w:lang w:val="en-IN"/>
              </w:rPr>
              <w:t>: 100% RDF (120-60-40 NPK kg/ha)</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40.37</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56.12</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41</w:t>
            </w:r>
          </w:p>
        </w:tc>
      </w:tr>
      <w:tr w:rsidR="00B26A6B" w:rsidRPr="00A56238" w:rsidTr="00CD4B9F">
        <w:trPr>
          <w:trHeight w:val="24"/>
          <w:jc w:val="center"/>
        </w:trPr>
        <w:tc>
          <w:tcPr>
            <w:tcW w:w="0" w:type="auto"/>
            <w:vAlign w:val="center"/>
            <w:hideMark/>
          </w:tcPr>
          <w:p w:rsidR="00B26A6B" w:rsidRPr="00A56238" w:rsidRDefault="00B26A6B" w:rsidP="00CC36C0">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N2</w:t>
            </w:r>
            <w:r w:rsidR="00CD4B9F">
              <w:rPr>
                <w:rFonts w:ascii="Times New Roman" w:hAnsi="Times New Roman"/>
                <w:bCs/>
                <w:iCs/>
                <w:sz w:val="18"/>
                <w:szCs w:val="18"/>
                <w:lang w:val="en-IN"/>
              </w:rPr>
              <w:t xml:space="preserve"> </w:t>
            </w:r>
            <w:r w:rsidRPr="00A56238">
              <w:rPr>
                <w:rFonts w:ascii="Times New Roman" w:hAnsi="Times New Roman"/>
                <w:bCs/>
                <w:iCs/>
                <w:sz w:val="18"/>
                <w:szCs w:val="18"/>
                <w:lang w:val="en-IN"/>
              </w:rPr>
              <w:t>: 75% RDF+5 t FYM</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37.44</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51.64</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42</w:t>
            </w:r>
          </w:p>
        </w:tc>
      </w:tr>
      <w:tr w:rsidR="00B26A6B" w:rsidRPr="00A56238" w:rsidTr="00CD4B9F">
        <w:trPr>
          <w:trHeight w:val="24"/>
          <w:jc w:val="center"/>
        </w:trPr>
        <w:tc>
          <w:tcPr>
            <w:tcW w:w="0" w:type="auto"/>
            <w:vAlign w:val="center"/>
            <w:hideMark/>
          </w:tcPr>
          <w:p w:rsidR="00B26A6B" w:rsidRPr="00A56238" w:rsidRDefault="00B26A6B" w:rsidP="00CC36C0">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N3</w:t>
            </w:r>
            <w:r w:rsidR="00CD4B9F">
              <w:rPr>
                <w:rFonts w:ascii="Times New Roman" w:hAnsi="Times New Roman"/>
                <w:bCs/>
                <w:iCs/>
                <w:sz w:val="18"/>
                <w:szCs w:val="18"/>
                <w:lang w:val="en-IN"/>
              </w:rPr>
              <w:t xml:space="preserve"> </w:t>
            </w:r>
            <w:r w:rsidRPr="00A56238">
              <w:rPr>
                <w:rFonts w:ascii="Times New Roman" w:hAnsi="Times New Roman"/>
                <w:bCs/>
                <w:iCs/>
                <w:sz w:val="18"/>
                <w:szCs w:val="18"/>
                <w:lang w:val="en-IN"/>
              </w:rPr>
              <w:t>: 50% RDF +10 t FYM</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35.31</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48.68</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42</w:t>
            </w:r>
          </w:p>
        </w:tc>
      </w:tr>
      <w:tr w:rsidR="00B26A6B" w:rsidRPr="00A56238" w:rsidTr="00CD4B9F">
        <w:trPr>
          <w:trHeight w:val="24"/>
          <w:jc w:val="center"/>
        </w:trPr>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proofErr w:type="spellStart"/>
            <w:r w:rsidRPr="00A56238">
              <w:rPr>
                <w:rFonts w:ascii="Times New Roman" w:hAnsi="Times New Roman"/>
                <w:bCs/>
                <w:iCs/>
                <w:sz w:val="18"/>
                <w:szCs w:val="18"/>
                <w:lang w:val="en-IN"/>
              </w:rPr>
              <w:t>SEm</w:t>
            </w:r>
            <w:proofErr w:type="spellEnd"/>
            <w:r w:rsidRPr="00A56238">
              <w:rPr>
                <w:rFonts w:ascii="Times New Roman" w:hAnsi="Times New Roman"/>
                <w:bCs/>
                <w:iCs/>
                <w:sz w:val="18"/>
                <w:szCs w:val="18"/>
                <w:lang w:val="en-IN"/>
              </w:rPr>
              <w:t xml:space="preserve"> ±</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0.92</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1.20</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0.31</w:t>
            </w:r>
          </w:p>
        </w:tc>
      </w:tr>
      <w:tr w:rsidR="00B26A6B" w:rsidRPr="00A56238" w:rsidTr="00CD4B9F">
        <w:trPr>
          <w:trHeight w:val="24"/>
          <w:jc w:val="center"/>
        </w:trPr>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CD (P=0.05)</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2.86</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3.57</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NS</w:t>
            </w:r>
          </w:p>
        </w:tc>
      </w:tr>
      <w:tr w:rsidR="00A56238" w:rsidRPr="00A56238" w:rsidTr="00CD4B9F">
        <w:trPr>
          <w:trHeight w:val="24"/>
          <w:jc w:val="center"/>
        </w:trPr>
        <w:tc>
          <w:tcPr>
            <w:tcW w:w="0" w:type="auto"/>
            <w:gridSpan w:val="4"/>
            <w:vAlign w:val="center"/>
            <w:hideMark/>
          </w:tcPr>
          <w:p w:rsidR="00A56238" w:rsidRPr="00A56238" w:rsidRDefault="00A56238" w:rsidP="00A56238">
            <w:pPr>
              <w:spacing w:after="0" w:line="240" w:lineRule="auto"/>
              <w:jc w:val="center"/>
              <w:rPr>
                <w:rFonts w:ascii="Times New Roman" w:hAnsi="Times New Roman"/>
                <w:bCs/>
                <w:iCs/>
                <w:sz w:val="18"/>
                <w:szCs w:val="18"/>
                <w:lang w:val="en-IN"/>
              </w:rPr>
            </w:pPr>
            <w:r w:rsidRPr="00A56238">
              <w:rPr>
                <w:rFonts w:ascii="Times New Roman" w:hAnsi="Times New Roman"/>
                <w:b/>
                <w:bCs/>
                <w:iCs/>
                <w:sz w:val="18"/>
                <w:szCs w:val="18"/>
              </w:rPr>
              <w:t>Weed management</w:t>
            </w:r>
          </w:p>
        </w:tc>
      </w:tr>
      <w:tr w:rsidR="00B26A6B" w:rsidRPr="00A56238" w:rsidTr="00CD4B9F">
        <w:trPr>
          <w:trHeight w:val="24"/>
          <w:jc w:val="center"/>
        </w:trPr>
        <w:tc>
          <w:tcPr>
            <w:tcW w:w="0" w:type="auto"/>
            <w:vAlign w:val="center"/>
            <w:hideMark/>
          </w:tcPr>
          <w:p w:rsidR="00B26A6B" w:rsidRPr="00A56238" w:rsidRDefault="00B26A6B" w:rsidP="00CC36C0">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rPr>
              <w:t>W1</w:t>
            </w:r>
            <w:r w:rsidR="00CD4B9F">
              <w:rPr>
                <w:rFonts w:ascii="Times New Roman" w:hAnsi="Times New Roman"/>
                <w:bCs/>
                <w:iCs/>
                <w:sz w:val="18"/>
                <w:szCs w:val="18"/>
              </w:rPr>
              <w:t xml:space="preserve"> </w:t>
            </w:r>
            <w:r w:rsidRPr="00A56238">
              <w:rPr>
                <w:rFonts w:ascii="Times New Roman" w:hAnsi="Times New Roman"/>
                <w:bCs/>
                <w:iCs/>
                <w:sz w:val="18"/>
                <w:szCs w:val="18"/>
              </w:rPr>
              <w:t xml:space="preserve">: Brown </w:t>
            </w:r>
            <w:proofErr w:type="spellStart"/>
            <w:r w:rsidRPr="00A56238">
              <w:rPr>
                <w:rFonts w:ascii="Times New Roman" w:hAnsi="Times New Roman"/>
                <w:bCs/>
                <w:iCs/>
                <w:sz w:val="18"/>
                <w:szCs w:val="18"/>
              </w:rPr>
              <w:t>manuring</w:t>
            </w:r>
            <w:proofErr w:type="spellEnd"/>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35.57</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55.60</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39</w:t>
            </w:r>
          </w:p>
        </w:tc>
      </w:tr>
      <w:tr w:rsidR="00B26A6B" w:rsidRPr="00A56238" w:rsidTr="00CD4B9F">
        <w:trPr>
          <w:trHeight w:val="24"/>
          <w:jc w:val="center"/>
        </w:trPr>
        <w:tc>
          <w:tcPr>
            <w:tcW w:w="0" w:type="auto"/>
            <w:vAlign w:val="center"/>
            <w:hideMark/>
          </w:tcPr>
          <w:p w:rsidR="00B26A6B" w:rsidRPr="00A56238" w:rsidRDefault="00B26A6B" w:rsidP="00CC36C0">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rPr>
              <w:t>W2</w:t>
            </w:r>
            <w:r w:rsidR="00CD4B9F">
              <w:rPr>
                <w:rFonts w:ascii="Times New Roman" w:hAnsi="Times New Roman"/>
                <w:bCs/>
                <w:iCs/>
                <w:sz w:val="18"/>
                <w:szCs w:val="18"/>
              </w:rPr>
              <w:t xml:space="preserve"> </w:t>
            </w:r>
            <w:r w:rsidRPr="00A56238">
              <w:rPr>
                <w:rFonts w:ascii="Times New Roman" w:hAnsi="Times New Roman"/>
                <w:bCs/>
                <w:iCs/>
                <w:sz w:val="18"/>
                <w:szCs w:val="18"/>
              </w:rPr>
              <w:t xml:space="preserve">: </w:t>
            </w:r>
            <w:proofErr w:type="spellStart"/>
            <w:r w:rsidRPr="00A56238">
              <w:rPr>
                <w:rFonts w:ascii="Times New Roman" w:hAnsi="Times New Roman"/>
                <w:bCs/>
                <w:iCs/>
                <w:sz w:val="18"/>
                <w:szCs w:val="18"/>
              </w:rPr>
              <w:t>Bispyribac</w:t>
            </w:r>
            <w:proofErr w:type="spellEnd"/>
            <w:r w:rsidRPr="00A56238">
              <w:rPr>
                <w:rFonts w:ascii="Times New Roman" w:hAnsi="Times New Roman"/>
                <w:bCs/>
                <w:iCs/>
                <w:sz w:val="18"/>
                <w:szCs w:val="18"/>
              </w:rPr>
              <w:t>-Sodium @ 25g/ha</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42.50</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52.25</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44</w:t>
            </w:r>
          </w:p>
        </w:tc>
      </w:tr>
      <w:tr w:rsidR="00B26A6B" w:rsidRPr="00A56238" w:rsidTr="00CD4B9F">
        <w:trPr>
          <w:trHeight w:val="24"/>
          <w:jc w:val="center"/>
        </w:trPr>
        <w:tc>
          <w:tcPr>
            <w:tcW w:w="0" w:type="auto"/>
            <w:vAlign w:val="center"/>
            <w:hideMark/>
          </w:tcPr>
          <w:p w:rsidR="00B26A6B" w:rsidRPr="00A56238" w:rsidRDefault="00B26A6B" w:rsidP="00CC36C0">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rPr>
              <w:t>W3</w:t>
            </w:r>
            <w:r w:rsidR="00CD4B9F">
              <w:rPr>
                <w:rFonts w:ascii="Times New Roman" w:hAnsi="Times New Roman"/>
                <w:bCs/>
                <w:iCs/>
                <w:sz w:val="18"/>
                <w:szCs w:val="18"/>
              </w:rPr>
              <w:t xml:space="preserve"> </w:t>
            </w:r>
            <w:r w:rsidRPr="00A56238">
              <w:rPr>
                <w:rFonts w:ascii="Times New Roman" w:hAnsi="Times New Roman"/>
                <w:bCs/>
                <w:iCs/>
                <w:sz w:val="18"/>
                <w:szCs w:val="18"/>
              </w:rPr>
              <w:t>:</w:t>
            </w:r>
            <w:r w:rsidR="00CC36C0">
              <w:rPr>
                <w:rFonts w:ascii="Times New Roman" w:hAnsi="Times New Roman"/>
                <w:bCs/>
                <w:iCs/>
                <w:sz w:val="18"/>
                <w:szCs w:val="18"/>
              </w:rPr>
              <w:t xml:space="preserve"> </w:t>
            </w:r>
            <w:proofErr w:type="spellStart"/>
            <w:r w:rsidRPr="00A56238">
              <w:rPr>
                <w:rFonts w:ascii="Times New Roman" w:hAnsi="Times New Roman"/>
                <w:bCs/>
                <w:iCs/>
                <w:sz w:val="18"/>
                <w:szCs w:val="18"/>
              </w:rPr>
              <w:t>ChlorimuronEthyl+Metsulfuron</w:t>
            </w:r>
            <w:proofErr w:type="spellEnd"/>
            <w:r w:rsidRPr="00A56238">
              <w:rPr>
                <w:rFonts w:ascii="Times New Roman" w:hAnsi="Times New Roman"/>
                <w:bCs/>
                <w:iCs/>
                <w:sz w:val="18"/>
                <w:szCs w:val="18"/>
              </w:rPr>
              <w:t xml:space="preserve"> Methyl (</w:t>
            </w:r>
            <w:proofErr w:type="spellStart"/>
            <w:r w:rsidRPr="00A56238">
              <w:rPr>
                <w:rFonts w:ascii="Times New Roman" w:hAnsi="Times New Roman"/>
                <w:bCs/>
                <w:iCs/>
                <w:sz w:val="18"/>
                <w:szCs w:val="18"/>
              </w:rPr>
              <w:t>Almix</w:t>
            </w:r>
            <w:proofErr w:type="spellEnd"/>
            <w:r w:rsidRPr="00A56238">
              <w:rPr>
                <w:rFonts w:ascii="Times New Roman" w:hAnsi="Times New Roman"/>
                <w:bCs/>
                <w:iCs/>
                <w:sz w:val="18"/>
                <w:szCs w:val="18"/>
              </w:rPr>
              <w:t>) @ 4g/ha at 20 DAT</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39.43</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48.51</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44</w:t>
            </w:r>
          </w:p>
        </w:tc>
      </w:tr>
      <w:tr w:rsidR="00B26A6B" w:rsidRPr="00A56238" w:rsidTr="00CD4B9F">
        <w:trPr>
          <w:trHeight w:val="24"/>
          <w:jc w:val="center"/>
        </w:trPr>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proofErr w:type="gramStart"/>
            <w:r w:rsidRPr="00A56238">
              <w:rPr>
                <w:rFonts w:ascii="Times New Roman" w:hAnsi="Times New Roman"/>
                <w:bCs/>
                <w:iCs/>
                <w:sz w:val="18"/>
                <w:szCs w:val="18"/>
              </w:rPr>
              <w:t>W4</w:t>
            </w:r>
            <w:r w:rsidR="00CD4B9F">
              <w:rPr>
                <w:rFonts w:ascii="Times New Roman" w:hAnsi="Times New Roman"/>
                <w:bCs/>
                <w:iCs/>
                <w:sz w:val="18"/>
                <w:szCs w:val="18"/>
              </w:rPr>
              <w:t xml:space="preserve"> </w:t>
            </w:r>
            <w:r w:rsidRPr="00A56238">
              <w:rPr>
                <w:rFonts w:ascii="Times New Roman" w:hAnsi="Times New Roman"/>
                <w:bCs/>
                <w:iCs/>
                <w:sz w:val="18"/>
                <w:szCs w:val="18"/>
              </w:rPr>
              <w:t>:</w:t>
            </w:r>
            <w:proofErr w:type="gramEnd"/>
            <w:r w:rsidRPr="00A56238">
              <w:rPr>
                <w:rFonts w:ascii="Times New Roman" w:hAnsi="Times New Roman"/>
                <w:bCs/>
                <w:iCs/>
                <w:sz w:val="18"/>
                <w:szCs w:val="18"/>
              </w:rPr>
              <w:t xml:space="preserve"> </w:t>
            </w:r>
            <w:proofErr w:type="spellStart"/>
            <w:r w:rsidRPr="00A56238">
              <w:rPr>
                <w:rFonts w:ascii="Times New Roman" w:hAnsi="Times New Roman"/>
                <w:bCs/>
                <w:iCs/>
                <w:sz w:val="18"/>
                <w:szCs w:val="18"/>
              </w:rPr>
              <w:t>Pyrazosulfuron</w:t>
            </w:r>
            <w:proofErr w:type="spellEnd"/>
            <w:r w:rsidRPr="00A56238">
              <w:rPr>
                <w:rFonts w:ascii="Times New Roman" w:hAnsi="Times New Roman"/>
                <w:bCs/>
                <w:iCs/>
                <w:sz w:val="18"/>
                <w:szCs w:val="18"/>
              </w:rPr>
              <w:t xml:space="preserve"> @ 25g/ha </w:t>
            </w:r>
            <w:proofErr w:type="spellStart"/>
            <w:r w:rsidRPr="00A56238">
              <w:rPr>
                <w:rFonts w:ascii="Times New Roman" w:hAnsi="Times New Roman"/>
                <w:bCs/>
                <w:iCs/>
                <w:sz w:val="18"/>
                <w:szCs w:val="18"/>
              </w:rPr>
              <w:t>PoE</w:t>
            </w:r>
            <w:proofErr w:type="spellEnd"/>
            <w:r w:rsidRPr="00A56238">
              <w:rPr>
                <w:rFonts w:ascii="Times New Roman" w:hAnsi="Times New Roman"/>
                <w:bCs/>
                <w:iCs/>
                <w:sz w:val="18"/>
                <w:szCs w:val="18"/>
              </w:rPr>
              <w:t>.</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40.23</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55.63</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41</w:t>
            </w:r>
          </w:p>
        </w:tc>
      </w:tr>
      <w:tr w:rsidR="00B26A6B" w:rsidRPr="00A56238" w:rsidTr="00CD4B9F">
        <w:trPr>
          <w:trHeight w:val="24"/>
          <w:jc w:val="center"/>
        </w:trPr>
        <w:tc>
          <w:tcPr>
            <w:tcW w:w="0" w:type="auto"/>
            <w:vAlign w:val="center"/>
            <w:hideMark/>
          </w:tcPr>
          <w:p w:rsidR="00B26A6B" w:rsidRPr="00A56238" w:rsidRDefault="00B26A6B" w:rsidP="00CC36C0">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rPr>
              <w:t>W5</w:t>
            </w:r>
            <w:r w:rsidR="00CD4B9F">
              <w:rPr>
                <w:rFonts w:ascii="Times New Roman" w:hAnsi="Times New Roman"/>
                <w:bCs/>
                <w:iCs/>
                <w:sz w:val="18"/>
                <w:szCs w:val="18"/>
              </w:rPr>
              <w:t xml:space="preserve"> </w:t>
            </w:r>
            <w:r w:rsidRPr="00A56238">
              <w:rPr>
                <w:rFonts w:ascii="Times New Roman" w:hAnsi="Times New Roman"/>
                <w:bCs/>
                <w:iCs/>
                <w:sz w:val="18"/>
                <w:szCs w:val="18"/>
              </w:rPr>
              <w:t>: Weed free</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43.83</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52.37</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45</w:t>
            </w:r>
          </w:p>
        </w:tc>
      </w:tr>
      <w:tr w:rsidR="00B26A6B" w:rsidRPr="00A56238" w:rsidTr="00CD4B9F">
        <w:trPr>
          <w:trHeight w:val="24"/>
          <w:jc w:val="center"/>
        </w:trPr>
        <w:tc>
          <w:tcPr>
            <w:tcW w:w="0" w:type="auto"/>
            <w:vAlign w:val="center"/>
            <w:hideMark/>
          </w:tcPr>
          <w:p w:rsidR="00B26A6B" w:rsidRPr="00A56238" w:rsidRDefault="00B26A6B" w:rsidP="00CC36C0">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rPr>
              <w:t>W6</w:t>
            </w:r>
            <w:r w:rsidR="00CD4B9F">
              <w:rPr>
                <w:rFonts w:ascii="Times New Roman" w:hAnsi="Times New Roman"/>
                <w:bCs/>
                <w:iCs/>
                <w:sz w:val="18"/>
                <w:szCs w:val="18"/>
              </w:rPr>
              <w:t xml:space="preserve"> </w:t>
            </w:r>
            <w:r w:rsidRPr="00A56238">
              <w:rPr>
                <w:rFonts w:ascii="Times New Roman" w:hAnsi="Times New Roman"/>
                <w:bCs/>
                <w:iCs/>
                <w:sz w:val="18"/>
                <w:szCs w:val="18"/>
              </w:rPr>
              <w:t>: Weedy check</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24.67</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48.50</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33</w:t>
            </w:r>
          </w:p>
        </w:tc>
      </w:tr>
      <w:tr w:rsidR="00B26A6B" w:rsidRPr="00A56238" w:rsidTr="00CD4B9F">
        <w:trPr>
          <w:trHeight w:val="24"/>
          <w:jc w:val="center"/>
        </w:trPr>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proofErr w:type="spellStart"/>
            <w:r w:rsidRPr="00A56238">
              <w:rPr>
                <w:rFonts w:ascii="Times New Roman" w:hAnsi="Times New Roman"/>
                <w:bCs/>
                <w:iCs/>
                <w:sz w:val="18"/>
                <w:szCs w:val="18"/>
                <w:lang w:val="en-IN"/>
              </w:rPr>
              <w:t>SEm</w:t>
            </w:r>
            <w:proofErr w:type="spellEnd"/>
            <w:r w:rsidRPr="00A56238">
              <w:rPr>
                <w:rFonts w:ascii="Times New Roman" w:hAnsi="Times New Roman"/>
                <w:bCs/>
                <w:iCs/>
                <w:sz w:val="18"/>
                <w:szCs w:val="18"/>
                <w:lang w:val="en-IN"/>
              </w:rPr>
              <w:t xml:space="preserve"> ±</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0.85</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1.21</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0.3</w:t>
            </w:r>
          </w:p>
        </w:tc>
      </w:tr>
      <w:tr w:rsidR="00B26A6B" w:rsidRPr="00A56238" w:rsidTr="00CD4B9F">
        <w:trPr>
          <w:trHeight w:val="24"/>
          <w:jc w:val="center"/>
        </w:trPr>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CD (P=0.05)</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2.57</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3.61</w:t>
            </w:r>
          </w:p>
        </w:tc>
        <w:tc>
          <w:tcPr>
            <w:tcW w:w="0" w:type="auto"/>
            <w:vAlign w:val="center"/>
            <w:hideMark/>
          </w:tcPr>
          <w:p w:rsidR="00B26A6B" w:rsidRPr="00A56238" w:rsidRDefault="00B26A6B" w:rsidP="00A56238">
            <w:pPr>
              <w:spacing w:after="0" w:line="240" w:lineRule="auto"/>
              <w:jc w:val="center"/>
              <w:rPr>
                <w:rFonts w:ascii="Times New Roman" w:hAnsi="Times New Roman"/>
                <w:bCs/>
                <w:iCs/>
                <w:sz w:val="18"/>
                <w:szCs w:val="18"/>
                <w:lang w:val="en-IN"/>
              </w:rPr>
            </w:pPr>
            <w:r w:rsidRPr="00A56238">
              <w:rPr>
                <w:rFonts w:ascii="Times New Roman" w:hAnsi="Times New Roman"/>
                <w:bCs/>
                <w:iCs/>
                <w:sz w:val="18"/>
                <w:szCs w:val="18"/>
                <w:lang w:val="en-IN"/>
              </w:rPr>
              <w:t>NS</w:t>
            </w:r>
          </w:p>
        </w:tc>
      </w:tr>
    </w:tbl>
    <w:p w:rsidR="00B26A6B" w:rsidRPr="00B26A6B" w:rsidRDefault="00B26A6B" w:rsidP="00B26A6B">
      <w:pPr>
        <w:spacing w:after="0" w:line="240" w:lineRule="auto"/>
        <w:jc w:val="both"/>
        <w:rPr>
          <w:rFonts w:ascii="Times New Roman" w:hAnsi="Times New Roman"/>
          <w:bCs/>
          <w:iCs/>
          <w:sz w:val="20"/>
          <w:szCs w:val="20"/>
          <w:lang w:val="en-IN"/>
        </w:rPr>
      </w:pPr>
    </w:p>
    <w:p w:rsidR="00B26A6B" w:rsidRPr="001D11AB" w:rsidRDefault="00B26A6B" w:rsidP="001D11AB">
      <w:pPr>
        <w:spacing w:after="0" w:line="240" w:lineRule="auto"/>
        <w:jc w:val="center"/>
        <w:rPr>
          <w:rFonts w:ascii="Times New Roman" w:hAnsi="Times New Roman"/>
          <w:b/>
          <w:bCs/>
          <w:iCs/>
          <w:sz w:val="18"/>
          <w:szCs w:val="20"/>
        </w:rPr>
      </w:pPr>
      <w:r w:rsidRPr="001D11AB">
        <w:rPr>
          <w:rFonts w:ascii="Times New Roman" w:hAnsi="Times New Roman"/>
          <w:b/>
          <w:bCs/>
          <w:iCs/>
          <w:sz w:val="18"/>
          <w:szCs w:val="20"/>
          <w:lang w:val="en-IN"/>
        </w:rPr>
        <w:t>Table 6:</w:t>
      </w:r>
      <w:r w:rsidR="00CC36C0">
        <w:rPr>
          <w:rFonts w:ascii="Times New Roman" w:hAnsi="Times New Roman"/>
          <w:b/>
          <w:bCs/>
          <w:iCs/>
          <w:sz w:val="18"/>
          <w:szCs w:val="20"/>
          <w:lang w:val="en-IN"/>
        </w:rPr>
        <w:t xml:space="preserve"> </w:t>
      </w:r>
      <w:r w:rsidRPr="001D11AB">
        <w:rPr>
          <w:rFonts w:ascii="Times New Roman" w:hAnsi="Times New Roman"/>
          <w:bCs/>
          <w:iCs/>
          <w:sz w:val="18"/>
          <w:szCs w:val="20"/>
        </w:rPr>
        <w:t>Weed population /m</w:t>
      </w:r>
      <w:r w:rsidRPr="001D11AB">
        <w:rPr>
          <w:rFonts w:ascii="Times New Roman" w:hAnsi="Times New Roman"/>
          <w:bCs/>
          <w:iCs/>
          <w:sz w:val="18"/>
          <w:szCs w:val="20"/>
          <w:vertAlign w:val="superscript"/>
        </w:rPr>
        <w:t>2</w:t>
      </w:r>
      <w:r w:rsidRPr="001D11AB">
        <w:rPr>
          <w:rFonts w:ascii="Times New Roman" w:hAnsi="Times New Roman"/>
          <w:bCs/>
          <w:iCs/>
          <w:sz w:val="18"/>
          <w:szCs w:val="20"/>
        </w:rPr>
        <w:t xml:space="preserve"> at different stages of growth as a</w:t>
      </w:r>
      <w:r w:rsidR="00A56238" w:rsidRPr="001D11AB">
        <w:rPr>
          <w:rFonts w:ascii="Times New Roman" w:hAnsi="Times New Roman"/>
          <w:bCs/>
          <w:iCs/>
          <w:sz w:val="18"/>
          <w:szCs w:val="20"/>
        </w:rPr>
        <w:t>ffected by different treatments</w:t>
      </w:r>
    </w:p>
    <w:p w:rsidR="00A56238" w:rsidRPr="001D11AB" w:rsidRDefault="00A56238" w:rsidP="00B26A6B">
      <w:pPr>
        <w:spacing w:after="0" w:line="240" w:lineRule="auto"/>
        <w:jc w:val="both"/>
        <w:rPr>
          <w:rFonts w:ascii="Times New Roman" w:hAnsi="Times New Roman"/>
          <w:b/>
          <w:bCs/>
          <w:iCs/>
          <w:sz w:val="10"/>
          <w:szCs w:val="20"/>
        </w:rPr>
      </w:pPr>
    </w:p>
    <w:tbl>
      <w:tblPr>
        <w:tblStyle w:val="TableGrid"/>
        <w:tblW w:w="9991" w:type="dxa"/>
        <w:jc w:val="center"/>
        <w:tblLook w:val="04A0" w:firstRow="1" w:lastRow="0" w:firstColumn="1" w:lastColumn="0" w:noHBand="0" w:noVBand="1"/>
      </w:tblPr>
      <w:tblGrid>
        <w:gridCol w:w="7438"/>
        <w:gridCol w:w="851"/>
        <w:gridCol w:w="851"/>
        <w:gridCol w:w="851"/>
      </w:tblGrid>
      <w:tr w:rsidR="00B26A6B" w:rsidRPr="001D11AB" w:rsidTr="001D11AB">
        <w:trPr>
          <w:trHeight w:val="35"/>
          <w:jc w:val="center"/>
        </w:trPr>
        <w:tc>
          <w:tcPr>
            <w:tcW w:w="0" w:type="auto"/>
            <w:vMerge w:val="restart"/>
            <w:vAlign w:val="center"/>
            <w:hideMark/>
          </w:tcPr>
          <w:p w:rsidR="00B26A6B" w:rsidRPr="001D11AB" w:rsidRDefault="00B26A6B" w:rsidP="001D11AB">
            <w:pPr>
              <w:spacing w:after="0" w:line="240" w:lineRule="auto"/>
              <w:jc w:val="center"/>
              <w:rPr>
                <w:rFonts w:ascii="Times New Roman" w:hAnsi="Times New Roman"/>
                <w:b/>
                <w:bCs/>
                <w:iCs/>
                <w:sz w:val="18"/>
                <w:szCs w:val="18"/>
                <w:lang w:val="en-IN"/>
              </w:rPr>
            </w:pPr>
            <w:r w:rsidRPr="001D11AB">
              <w:rPr>
                <w:rFonts w:ascii="Times New Roman" w:hAnsi="Times New Roman"/>
                <w:b/>
                <w:bCs/>
                <w:iCs/>
                <w:sz w:val="18"/>
                <w:szCs w:val="18"/>
                <w:lang w:val="en-IN"/>
              </w:rPr>
              <w:t>Treatments</w:t>
            </w:r>
          </w:p>
        </w:tc>
        <w:tc>
          <w:tcPr>
            <w:tcW w:w="0" w:type="auto"/>
            <w:gridSpan w:val="3"/>
            <w:vAlign w:val="center"/>
            <w:hideMark/>
          </w:tcPr>
          <w:p w:rsidR="00B26A6B" w:rsidRPr="001D11AB" w:rsidRDefault="00B26A6B" w:rsidP="001D11AB">
            <w:pPr>
              <w:spacing w:after="0" w:line="240" w:lineRule="auto"/>
              <w:jc w:val="center"/>
              <w:rPr>
                <w:rFonts w:ascii="Times New Roman" w:hAnsi="Times New Roman"/>
                <w:b/>
                <w:bCs/>
                <w:iCs/>
                <w:sz w:val="18"/>
                <w:szCs w:val="18"/>
                <w:lang w:val="en-IN"/>
              </w:rPr>
            </w:pPr>
            <w:r w:rsidRPr="001D11AB">
              <w:rPr>
                <w:rFonts w:ascii="Times New Roman" w:hAnsi="Times New Roman"/>
                <w:b/>
                <w:bCs/>
                <w:iCs/>
                <w:sz w:val="18"/>
                <w:szCs w:val="18"/>
              </w:rPr>
              <w:t>Weed population/m</w:t>
            </w:r>
            <w:r w:rsidRPr="001D11AB">
              <w:rPr>
                <w:rFonts w:ascii="Times New Roman" w:hAnsi="Times New Roman"/>
                <w:b/>
                <w:bCs/>
                <w:iCs/>
                <w:sz w:val="18"/>
                <w:szCs w:val="18"/>
                <w:vertAlign w:val="superscript"/>
              </w:rPr>
              <w:t>2</w:t>
            </w:r>
          </w:p>
        </w:tc>
      </w:tr>
      <w:tr w:rsidR="00B26A6B" w:rsidRPr="001D11AB" w:rsidTr="001D11AB">
        <w:trPr>
          <w:trHeight w:val="35"/>
          <w:jc w:val="center"/>
        </w:trPr>
        <w:tc>
          <w:tcPr>
            <w:tcW w:w="0" w:type="auto"/>
            <w:vMerge/>
            <w:vAlign w:val="center"/>
            <w:hideMark/>
          </w:tcPr>
          <w:p w:rsidR="00B26A6B" w:rsidRPr="001D11AB" w:rsidRDefault="00B26A6B" w:rsidP="001D11AB">
            <w:pPr>
              <w:spacing w:after="0" w:line="240" w:lineRule="auto"/>
              <w:jc w:val="center"/>
              <w:rPr>
                <w:rFonts w:ascii="Times New Roman" w:hAnsi="Times New Roman"/>
                <w:b/>
                <w:bCs/>
                <w:iCs/>
                <w:sz w:val="18"/>
                <w:szCs w:val="18"/>
                <w:lang w:val="en-IN"/>
              </w:rPr>
            </w:pPr>
          </w:p>
        </w:tc>
        <w:tc>
          <w:tcPr>
            <w:tcW w:w="0" w:type="auto"/>
            <w:vAlign w:val="center"/>
            <w:hideMark/>
          </w:tcPr>
          <w:p w:rsidR="00B26A6B" w:rsidRPr="001D11AB" w:rsidRDefault="00B26A6B" w:rsidP="001D11AB">
            <w:pPr>
              <w:spacing w:after="0" w:line="240" w:lineRule="auto"/>
              <w:jc w:val="center"/>
              <w:rPr>
                <w:rFonts w:ascii="Times New Roman" w:hAnsi="Times New Roman"/>
                <w:b/>
                <w:bCs/>
                <w:iCs/>
                <w:sz w:val="18"/>
                <w:szCs w:val="18"/>
                <w:lang w:val="en-IN"/>
              </w:rPr>
            </w:pPr>
            <w:r w:rsidRPr="001D11AB">
              <w:rPr>
                <w:rFonts w:ascii="Times New Roman" w:hAnsi="Times New Roman"/>
                <w:b/>
                <w:bCs/>
                <w:iCs/>
                <w:sz w:val="18"/>
                <w:szCs w:val="18"/>
                <w:lang w:val="en-IN"/>
              </w:rPr>
              <w:t>30 DAT</w:t>
            </w:r>
          </w:p>
        </w:tc>
        <w:tc>
          <w:tcPr>
            <w:tcW w:w="0" w:type="auto"/>
            <w:vAlign w:val="center"/>
            <w:hideMark/>
          </w:tcPr>
          <w:p w:rsidR="00B26A6B" w:rsidRPr="001D11AB" w:rsidRDefault="00B26A6B" w:rsidP="001D11AB">
            <w:pPr>
              <w:spacing w:after="0" w:line="240" w:lineRule="auto"/>
              <w:jc w:val="center"/>
              <w:rPr>
                <w:rFonts w:ascii="Times New Roman" w:hAnsi="Times New Roman"/>
                <w:b/>
                <w:bCs/>
                <w:iCs/>
                <w:sz w:val="18"/>
                <w:szCs w:val="18"/>
                <w:lang w:val="en-IN"/>
              </w:rPr>
            </w:pPr>
            <w:r w:rsidRPr="001D11AB">
              <w:rPr>
                <w:rFonts w:ascii="Times New Roman" w:hAnsi="Times New Roman"/>
                <w:b/>
                <w:bCs/>
                <w:iCs/>
                <w:sz w:val="18"/>
                <w:szCs w:val="18"/>
                <w:lang w:val="en-IN"/>
              </w:rPr>
              <w:t>60 DAT</w:t>
            </w:r>
          </w:p>
        </w:tc>
        <w:tc>
          <w:tcPr>
            <w:tcW w:w="0" w:type="auto"/>
            <w:vAlign w:val="center"/>
            <w:hideMark/>
          </w:tcPr>
          <w:p w:rsidR="00B26A6B" w:rsidRPr="001D11AB" w:rsidRDefault="00B26A6B" w:rsidP="001D11AB">
            <w:pPr>
              <w:spacing w:after="0" w:line="240" w:lineRule="auto"/>
              <w:jc w:val="center"/>
              <w:rPr>
                <w:rFonts w:ascii="Times New Roman" w:hAnsi="Times New Roman"/>
                <w:b/>
                <w:bCs/>
                <w:iCs/>
                <w:sz w:val="18"/>
                <w:szCs w:val="18"/>
                <w:lang w:val="en-IN"/>
              </w:rPr>
            </w:pPr>
            <w:r w:rsidRPr="001D11AB">
              <w:rPr>
                <w:rFonts w:ascii="Times New Roman" w:hAnsi="Times New Roman"/>
                <w:b/>
                <w:bCs/>
                <w:iCs/>
                <w:sz w:val="18"/>
                <w:szCs w:val="18"/>
                <w:lang w:val="en-IN"/>
              </w:rPr>
              <w:t>90 DAT</w:t>
            </w:r>
          </w:p>
        </w:tc>
      </w:tr>
      <w:tr w:rsidR="00B26A6B" w:rsidRPr="001D11AB" w:rsidTr="001D11AB">
        <w:trPr>
          <w:trHeight w:val="35"/>
          <w:jc w:val="center"/>
        </w:trPr>
        <w:tc>
          <w:tcPr>
            <w:tcW w:w="0" w:type="auto"/>
            <w:gridSpan w:val="4"/>
            <w:vAlign w:val="center"/>
            <w:hideMark/>
          </w:tcPr>
          <w:p w:rsidR="00B26A6B" w:rsidRPr="001D11AB" w:rsidRDefault="00B26A6B" w:rsidP="001D11AB">
            <w:pPr>
              <w:spacing w:after="0" w:line="240" w:lineRule="auto"/>
              <w:jc w:val="center"/>
              <w:rPr>
                <w:rFonts w:ascii="Times New Roman" w:hAnsi="Times New Roman"/>
                <w:b/>
                <w:bCs/>
                <w:iCs/>
                <w:sz w:val="18"/>
                <w:szCs w:val="18"/>
                <w:lang w:val="en-IN"/>
              </w:rPr>
            </w:pPr>
            <w:r w:rsidRPr="001D11AB">
              <w:rPr>
                <w:rFonts w:ascii="Times New Roman" w:hAnsi="Times New Roman"/>
                <w:b/>
                <w:bCs/>
                <w:iCs/>
                <w:sz w:val="18"/>
                <w:szCs w:val="18"/>
              </w:rPr>
              <w:t>Nutrient management</w:t>
            </w:r>
          </w:p>
        </w:tc>
      </w:tr>
      <w:tr w:rsidR="00B26A6B" w:rsidRPr="001D11AB" w:rsidTr="001D11AB">
        <w:trPr>
          <w:trHeight w:val="35"/>
          <w:jc w:val="center"/>
        </w:trPr>
        <w:tc>
          <w:tcPr>
            <w:tcW w:w="0" w:type="auto"/>
            <w:vAlign w:val="center"/>
            <w:hideMark/>
          </w:tcPr>
          <w:p w:rsidR="00B26A6B" w:rsidRPr="001D11AB" w:rsidRDefault="00B26A6B" w:rsidP="00CC36C0">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N1</w:t>
            </w:r>
            <w:r w:rsidR="00CD4B9F">
              <w:rPr>
                <w:rFonts w:ascii="Times New Roman" w:hAnsi="Times New Roman"/>
                <w:bCs/>
                <w:iCs/>
                <w:sz w:val="18"/>
                <w:szCs w:val="18"/>
                <w:lang w:val="en-IN"/>
              </w:rPr>
              <w:t xml:space="preserve"> </w:t>
            </w:r>
            <w:r w:rsidRPr="001D11AB">
              <w:rPr>
                <w:rFonts w:ascii="Times New Roman" w:hAnsi="Times New Roman"/>
                <w:bCs/>
                <w:iCs/>
                <w:sz w:val="18"/>
                <w:szCs w:val="18"/>
                <w:lang w:val="en-IN"/>
              </w:rPr>
              <w:t>: 100% RDF (120-60-40 NPK kg/ha)</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23.66</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20.45</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20.63</w:t>
            </w:r>
          </w:p>
        </w:tc>
      </w:tr>
      <w:tr w:rsidR="00B26A6B" w:rsidRPr="001D11AB" w:rsidTr="001D11AB">
        <w:trPr>
          <w:trHeight w:val="35"/>
          <w:jc w:val="center"/>
        </w:trPr>
        <w:tc>
          <w:tcPr>
            <w:tcW w:w="0" w:type="auto"/>
            <w:vAlign w:val="center"/>
            <w:hideMark/>
          </w:tcPr>
          <w:p w:rsidR="00B26A6B" w:rsidRPr="001D11AB" w:rsidRDefault="00B26A6B" w:rsidP="00CC36C0">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N2</w:t>
            </w:r>
            <w:r w:rsidR="00CD4B9F">
              <w:rPr>
                <w:rFonts w:ascii="Times New Roman" w:hAnsi="Times New Roman"/>
                <w:bCs/>
                <w:iCs/>
                <w:sz w:val="18"/>
                <w:szCs w:val="18"/>
                <w:lang w:val="en-IN"/>
              </w:rPr>
              <w:t xml:space="preserve"> </w:t>
            </w:r>
            <w:r w:rsidRPr="001D11AB">
              <w:rPr>
                <w:rFonts w:ascii="Times New Roman" w:hAnsi="Times New Roman"/>
                <w:bCs/>
                <w:iCs/>
                <w:sz w:val="18"/>
                <w:szCs w:val="18"/>
                <w:lang w:val="en-IN"/>
              </w:rPr>
              <w:t>: 75% RDF+5 t FYM</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26.62</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23.10</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22.95</w:t>
            </w:r>
          </w:p>
        </w:tc>
      </w:tr>
      <w:tr w:rsidR="00B26A6B" w:rsidRPr="001D11AB" w:rsidTr="001D11AB">
        <w:trPr>
          <w:trHeight w:val="35"/>
          <w:jc w:val="center"/>
        </w:trPr>
        <w:tc>
          <w:tcPr>
            <w:tcW w:w="0" w:type="auto"/>
            <w:vAlign w:val="center"/>
            <w:hideMark/>
          </w:tcPr>
          <w:p w:rsidR="00B26A6B" w:rsidRPr="001D11AB" w:rsidRDefault="00B26A6B" w:rsidP="00CC36C0">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N3</w:t>
            </w:r>
            <w:r w:rsidR="00CD4B9F">
              <w:rPr>
                <w:rFonts w:ascii="Times New Roman" w:hAnsi="Times New Roman"/>
                <w:bCs/>
                <w:iCs/>
                <w:sz w:val="18"/>
                <w:szCs w:val="18"/>
                <w:lang w:val="en-IN"/>
              </w:rPr>
              <w:t xml:space="preserve"> </w:t>
            </w:r>
            <w:r w:rsidRPr="001D11AB">
              <w:rPr>
                <w:rFonts w:ascii="Times New Roman" w:hAnsi="Times New Roman"/>
                <w:bCs/>
                <w:iCs/>
                <w:sz w:val="18"/>
                <w:szCs w:val="18"/>
                <w:lang w:val="en-IN"/>
              </w:rPr>
              <w:t>: 50% RDF +10 t FYM</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29.61</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25.51</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25.28</w:t>
            </w:r>
          </w:p>
        </w:tc>
      </w:tr>
      <w:tr w:rsidR="00B26A6B" w:rsidRPr="001D11AB" w:rsidTr="001D11AB">
        <w:trPr>
          <w:trHeight w:val="35"/>
          <w:jc w:val="center"/>
        </w:trPr>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proofErr w:type="spellStart"/>
            <w:r w:rsidRPr="001D11AB">
              <w:rPr>
                <w:rFonts w:ascii="Times New Roman" w:hAnsi="Times New Roman"/>
                <w:bCs/>
                <w:iCs/>
                <w:sz w:val="18"/>
                <w:szCs w:val="18"/>
                <w:lang w:val="en-IN"/>
              </w:rPr>
              <w:t>SEm</w:t>
            </w:r>
            <w:proofErr w:type="spellEnd"/>
            <w:r w:rsidRPr="001D11AB">
              <w:rPr>
                <w:rFonts w:ascii="Times New Roman" w:hAnsi="Times New Roman"/>
                <w:bCs/>
                <w:iCs/>
                <w:sz w:val="18"/>
                <w:szCs w:val="18"/>
                <w:lang w:val="en-IN"/>
              </w:rPr>
              <w:t xml:space="preserve"> ±</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0.51</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0.30</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0.83</w:t>
            </w:r>
          </w:p>
        </w:tc>
      </w:tr>
      <w:tr w:rsidR="00B26A6B" w:rsidRPr="001D11AB" w:rsidTr="001D11AB">
        <w:trPr>
          <w:trHeight w:val="35"/>
          <w:jc w:val="center"/>
        </w:trPr>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CD (P=0.05)</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1.58</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0.90</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0.72</w:t>
            </w:r>
          </w:p>
        </w:tc>
      </w:tr>
      <w:tr w:rsidR="001D11AB" w:rsidRPr="001D11AB" w:rsidTr="00CC36C0">
        <w:trPr>
          <w:trHeight w:val="35"/>
          <w:jc w:val="center"/>
        </w:trPr>
        <w:tc>
          <w:tcPr>
            <w:tcW w:w="0" w:type="auto"/>
            <w:gridSpan w:val="4"/>
            <w:vAlign w:val="center"/>
            <w:hideMark/>
          </w:tcPr>
          <w:p w:rsidR="001D11AB" w:rsidRPr="001D11AB" w:rsidRDefault="001D11AB" w:rsidP="001D11AB">
            <w:pPr>
              <w:spacing w:after="0" w:line="240" w:lineRule="auto"/>
              <w:jc w:val="center"/>
              <w:rPr>
                <w:rFonts w:ascii="Times New Roman" w:hAnsi="Times New Roman"/>
                <w:b/>
                <w:bCs/>
                <w:iCs/>
                <w:sz w:val="18"/>
                <w:szCs w:val="18"/>
                <w:lang w:val="en-IN"/>
              </w:rPr>
            </w:pPr>
            <w:r w:rsidRPr="001D11AB">
              <w:rPr>
                <w:rFonts w:ascii="Times New Roman" w:hAnsi="Times New Roman"/>
                <w:b/>
                <w:bCs/>
                <w:iCs/>
                <w:sz w:val="18"/>
                <w:szCs w:val="18"/>
              </w:rPr>
              <w:t>Weed management</w:t>
            </w:r>
          </w:p>
        </w:tc>
      </w:tr>
      <w:tr w:rsidR="00B26A6B" w:rsidRPr="001D11AB" w:rsidTr="001D11AB">
        <w:trPr>
          <w:trHeight w:val="35"/>
          <w:jc w:val="center"/>
        </w:trPr>
        <w:tc>
          <w:tcPr>
            <w:tcW w:w="0" w:type="auto"/>
            <w:vAlign w:val="center"/>
            <w:hideMark/>
          </w:tcPr>
          <w:p w:rsidR="00B26A6B" w:rsidRPr="001D11AB" w:rsidRDefault="00B26A6B" w:rsidP="00CC36C0">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rPr>
              <w:t>W1</w:t>
            </w:r>
            <w:r w:rsidR="00CD4B9F">
              <w:rPr>
                <w:rFonts w:ascii="Times New Roman" w:hAnsi="Times New Roman"/>
                <w:bCs/>
                <w:iCs/>
                <w:sz w:val="18"/>
                <w:szCs w:val="18"/>
              </w:rPr>
              <w:t xml:space="preserve"> </w:t>
            </w:r>
            <w:r w:rsidRPr="001D11AB">
              <w:rPr>
                <w:rFonts w:ascii="Times New Roman" w:hAnsi="Times New Roman"/>
                <w:bCs/>
                <w:iCs/>
                <w:sz w:val="18"/>
                <w:szCs w:val="18"/>
              </w:rPr>
              <w:t xml:space="preserve">: Brown </w:t>
            </w:r>
            <w:proofErr w:type="spellStart"/>
            <w:r w:rsidRPr="001D11AB">
              <w:rPr>
                <w:rFonts w:ascii="Times New Roman" w:hAnsi="Times New Roman"/>
                <w:bCs/>
                <w:iCs/>
                <w:sz w:val="18"/>
                <w:szCs w:val="18"/>
              </w:rPr>
              <w:t>manuring</w:t>
            </w:r>
            <w:proofErr w:type="spellEnd"/>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33.98</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26.12</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23.36</w:t>
            </w:r>
          </w:p>
        </w:tc>
      </w:tr>
      <w:tr w:rsidR="00B26A6B" w:rsidRPr="001D11AB" w:rsidTr="001D11AB">
        <w:trPr>
          <w:trHeight w:val="35"/>
          <w:jc w:val="center"/>
        </w:trPr>
        <w:tc>
          <w:tcPr>
            <w:tcW w:w="0" w:type="auto"/>
            <w:vAlign w:val="center"/>
            <w:hideMark/>
          </w:tcPr>
          <w:p w:rsidR="00B26A6B" w:rsidRPr="001D11AB" w:rsidRDefault="00B26A6B" w:rsidP="00CC36C0">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rPr>
              <w:t>W2</w:t>
            </w:r>
            <w:r w:rsidR="00CD4B9F">
              <w:rPr>
                <w:rFonts w:ascii="Times New Roman" w:hAnsi="Times New Roman"/>
                <w:bCs/>
                <w:iCs/>
                <w:sz w:val="18"/>
                <w:szCs w:val="18"/>
              </w:rPr>
              <w:t xml:space="preserve"> </w:t>
            </w:r>
            <w:r w:rsidRPr="001D11AB">
              <w:rPr>
                <w:rFonts w:ascii="Times New Roman" w:hAnsi="Times New Roman"/>
                <w:bCs/>
                <w:iCs/>
                <w:sz w:val="18"/>
                <w:szCs w:val="18"/>
              </w:rPr>
              <w:t xml:space="preserve">: </w:t>
            </w:r>
            <w:proofErr w:type="spellStart"/>
            <w:r w:rsidRPr="001D11AB">
              <w:rPr>
                <w:rFonts w:ascii="Times New Roman" w:hAnsi="Times New Roman"/>
                <w:bCs/>
                <w:iCs/>
                <w:sz w:val="18"/>
                <w:szCs w:val="18"/>
              </w:rPr>
              <w:t>Bispyribac</w:t>
            </w:r>
            <w:proofErr w:type="spellEnd"/>
            <w:r w:rsidRPr="001D11AB">
              <w:rPr>
                <w:rFonts w:ascii="Times New Roman" w:hAnsi="Times New Roman"/>
                <w:bCs/>
                <w:iCs/>
                <w:sz w:val="18"/>
                <w:szCs w:val="18"/>
              </w:rPr>
              <w:t>-Sodium @ 25g/ha</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16.45</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12.46</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11.44</w:t>
            </w:r>
          </w:p>
        </w:tc>
      </w:tr>
      <w:tr w:rsidR="00B26A6B" w:rsidRPr="001D11AB" w:rsidTr="001D11AB">
        <w:trPr>
          <w:trHeight w:val="35"/>
          <w:jc w:val="center"/>
        </w:trPr>
        <w:tc>
          <w:tcPr>
            <w:tcW w:w="0" w:type="auto"/>
            <w:vAlign w:val="center"/>
            <w:hideMark/>
          </w:tcPr>
          <w:p w:rsidR="00B26A6B" w:rsidRPr="001D11AB" w:rsidRDefault="00B26A6B" w:rsidP="00CC36C0">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rPr>
              <w:t>W3</w:t>
            </w:r>
            <w:r w:rsidR="00CD4B9F">
              <w:rPr>
                <w:rFonts w:ascii="Times New Roman" w:hAnsi="Times New Roman"/>
                <w:bCs/>
                <w:iCs/>
                <w:sz w:val="18"/>
                <w:szCs w:val="18"/>
              </w:rPr>
              <w:t xml:space="preserve"> </w:t>
            </w:r>
            <w:r w:rsidRPr="001D11AB">
              <w:rPr>
                <w:rFonts w:ascii="Times New Roman" w:hAnsi="Times New Roman"/>
                <w:bCs/>
                <w:iCs/>
                <w:sz w:val="18"/>
                <w:szCs w:val="18"/>
              </w:rPr>
              <w:t>:</w:t>
            </w:r>
            <w:r w:rsidR="00CC36C0">
              <w:rPr>
                <w:rFonts w:ascii="Times New Roman" w:hAnsi="Times New Roman"/>
                <w:bCs/>
                <w:iCs/>
                <w:sz w:val="18"/>
                <w:szCs w:val="18"/>
              </w:rPr>
              <w:t xml:space="preserve"> </w:t>
            </w:r>
            <w:proofErr w:type="spellStart"/>
            <w:r w:rsidRPr="001D11AB">
              <w:rPr>
                <w:rFonts w:ascii="Times New Roman" w:hAnsi="Times New Roman"/>
                <w:bCs/>
                <w:iCs/>
                <w:sz w:val="18"/>
                <w:szCs w:val="18"/>
              </w:rPr>
              <w:t>ChlorimuronEthyl+Metsulfuron</w:t>
            </w:r>
            <w:proofErr w:type="spellEnd"/>
            <w:r w:rsidRPr="001D11AB">
              <w:rPr>
                <w:rFonts w:ascii="Times New Roman" w:hAnsi="Times New Roman"/>
                <w:bCs/>
                <w:iCs/>
                <w:sz w:val="18"/>
                <w:szCs w:val="18"/>
              </w:rPr>
              <w:t xml:space="preserve"> Methyl (</w:t>
            </w:r>
            <w:proofErr w:type="spellStart"/>
            <w:r w:rsidRPr="001D11AB">
              <w:rPr>
                <w:rFonts w:ascii="Times New Roman" w:hAnsi="Times New Roman"/>
                <w:bCs/>
                <w:iCs/>
                <w:sz w:val="18"/>
                <w:szCs w:val="18"/>
              </w:rPr>
              <w:t>Almix</w:t>
            </w:r>
            <w:proofErr w:type="spellEnd"/>
            <w:r w:rsidRPr="001D11AB">
              <w:rPr>
                <w:rFonts w:ascii="Times New Roman" w:hAnsi="Times New Roman"/>
                <w:bCs/>
                <w:iCs/>
                <w:sz w:val="18"/>
                <w:szCs w:val="18"/>
              </w:rPr>
              <w:t>) @ 4g/ha at 20 DAT</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25.99</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19.55</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18.07</w:t>
            </w:r>
          </w:p>
        </w:tc>
      </w:tr>
      <w:tr w:rsidR="00B26A6B" w:rsidRPr="001D11AB" w:rsidTr="001D11AB">
        <w:trPr>
          <w:trHeight w:val="35"/>
          <w:jc w:val="center"/>
        </w:trPr>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proofErr w:type="gramStart"/>
            <w:r w:rsidRPr="001D11AB">
              <w:rPr>
                <w:rFonts w:ascii="Times New Roman" w:hAnsi="Times New Roman"/>
                <w:bCs/>
                <w:iCs/>
                <w:sz w:val="18"/>
                <w:szCs w:val="18"/>
              </w:rPr>
              <w:t>W4</w:t>
            </w:r>
            <w:r w:rsidR="00CD4B9F">
              <w:rPr>
                <w:rFonts w:ascii="Times New Roman" w:hAnsi="Times New Roman"/>
                <w:bCs/>
                <w:iCs/>
                <w:sz w:val="18"/>
                <w:szCs w:val="18"/>
              </w:rPr>
              <w:t xml:space="preserve"> </w:t>
            </w:r>
            <w:r w:rsidRPr="001D11AB">
              <w:rPr>
                <w:rFonts w:ascii="Times New Roman" w:hAnsi="Times New Roman"/>
                <w:bCs/>
                <w:iCs/>
                <w:sz w:val="18"/>
                <w:szCs w:val="18"/>
              </w:rPr>
              <w:t>:</w:t>
            </w:r>
            <w:proofErr w:type="gramEnd"/>
            <w:r w:rsidRPr="001D11AB">
              <w:rPr>
                <w:rFonts w:ascii="Times New Roman" w:hAnsi="Times New Roman"/>
                <w:bCs/>
                <w:iCs/>
                <w:sz w:val="18"/>
                <w:szCs w:val="18"/>
              </w:rPr>
              <w:t xml:space="preserve"> </w:t>
            </w:r>
            <w:proofErr w:type="spellStart"/>
            <w:r w:rsidRPr="001D11AB">
              <w:rPr>
                <w:rFonts w:ascii="Times New Roman" w:hAnsi="Times New Roman"/>
                <w:bCs/>
                <w:iCs/>
                <w:sz w:val="18"/>
                <w:szCs w:val="18"/>
              </w:rPr>
              <w:t>Pyrazosulfuron</w:t>
            </w:r>
            <w:proofErr w:type="spellEnd"/>
            <w:r w:rsidRPr="001D11AB">
              <w:rPr>
                <w:rFonts w:ascii="Times New Roman" w:hAnsi="Times New Roman"/>
                <w:bCs/>
                <w:iCs/>
                <w:sz w:val="18"/>
                <w:szCs w:val="18"/>
              </w:rPr>
              <w:t xml:space="preserve"> @ 25g/ha </w:t>
            </w:r>
            <w:proofErr w:type="spellStart"/>
            <w:r w:rsidRPr="001D11AB">
              <w:rPr>
                <w:rFonts w:ascii="Times New Roman" w:hAnsi="Times New Roman"/>
                <w:bCs/>
                <w:iCs/>
                <w:sz w:val="18"/>
                <w:szCs w:val="18"/>
              </w:rPr>
              <w:t>PoE</w:t>
            </w:r>
            <w:proofErr w:type="spellEnd"/>
            <w:r w:rsidRPr="001D11AB">
              <w:rPr>
                <w:rFonts w:ascii="Times New Roman" w:hAnsi="Times New Roman"/>
                <w:bCs/>
                <w:iCs/>
                <w:sz w:val="18"/>
                <w:szCs w:val="18"/>
              </w:rPr>
              <w:t>.</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24.57</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18.36</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16.95</w:t>
            </w:r>
          </w:p>
        </w:tc>
      </w:tr>
      <w:tr w:rsidR="00B26A6B" w:rsidRPr="001D11AB" w:rsidTr="001D11AB">
        <w:trPr>
          <w:trHeight w:val="35"/>
          <w:jc w:val="center"/>
        </w:trPr>
        <w:tc>
          <w:tcPr>
            <w:tcW w:w="0" w:type="auto"/>
            <w:vAlign w:val="center"/>
            <w:hideMark/>
          </w:tcPr>
          <w:p w:rsidR="00B26A6B" w:rsidRPr="001D11AB" w:rsidRDefault="00B26A6B" w:rsidP="00CC36C0">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rPr>
              <w:t>W5</w:t>
            </w:r>
            <w:r w:rsidR="00CD4B9F">
              <w:rPr>
                <w:rFonts w:ascii="Times New Roman" w:hAnsi="Times New Roman"/>
                <w:bCs/>
                <w:iCs/>
                <w:sz w:val="18"/>
                <w:szCs w:val="18"/>
              </w:rPr>
              <w:t xml:space="preserve"> </w:t>
            </w:r>
            <w:r w:rsidRPr="001D11AB">
              <w:rPr>
                <w:rFonts w:ascii="Times New Roman" w:hAnsi="Times New Roman"/>
                <w:bCs/>
                <w:iCs/>
                <w:sz w:val="18"/>
                <w:szCs w:val="18"/>
              </w:rPr>
              <w:t>: Weed free</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14.59</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11.37</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10.09</w:t>
            </w:r>
          </w:p>
        </w:tc>
      </w:tr>
      <w:tr w:rsidR="00B26A6B" w:rsidRPr="001D11AB" w:rsidTr="001D11AB">
        <w:trPr>
          <w:trHeight w:val="35"/>
          <w:jc w:val="center"/>
        </w:trPr>
        <w:tc>
          <w:tcPr>
            <w:tcW w:w="0" w:type="auto"/>
            <w:vAlign w:val="center"/>
            <w:hideMark/>
          </w:tcPr>
          <w:p w:rsidR="00B26A6B" w:rsidRPr="001D11AB" w:rsidRDefault="00B26A6B" w:rsidP="00CC36C0">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rPr>
              <w:t>W6</w:t>
            </w:r>
            <w:r w:rsidR="00CD4B9F">
              <w:rPr>
                <w:rFonts w:ascii="Times New Roman" w:hAnsi="Times New Roman"/>
                <w:bCs/>
                <w:iCs/>
                <w:sz w:val="18"/>
                <w:szCs w:val="18"/>
              </w:rPr>
              <w:t xml:space="preserve"> </w:t>
            </w:r>
            <w:r w:rsidRPr="001D11AB">
              <w:rPr>
                <w:rFonts w:ascii="Times New Roman" w:hAnsi="Times New Roman"/>
                <w:bCs/>
                <w:iCs/>
                <w:sz w:val="18"/>
                <w:szCs w:val="18"/>
              </w:rPr>
              <w:t>: Weedy check</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44.18</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50.25</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57.81</w:t>
            </w:r>
          </w:p>
        </w:tc>
      </w:tr>
      <w:tr w:rsidR="00B26A6B" w:rsidRPr="001D11AB" w:rsidTr="001D11AB">
        <w:trPr>
          <w:trHeight w:val="35"/>
          <w:jc w:val="center"/>
        </w:trPr>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proofErr w:type="spellStart"/>
            <w:r w:rsidRPr="001D11AB">
              <w:rPr>
                <w:rFonts w:ascii="Times New Roman" w:hAnsi="Times New Roman"/>
                <w:bCs/>
                <w:iCs/>
                <w:sz w:val="18"/>
                <w:szCs w:val="18"/>
                <w:lang w:val="en-IN"/>
              </w:rPr>
              <w:t>SEm</w:t>
            </w:r>
            <w:proofErr w:type="spellEnd"/>
            <w:r w:rsidRPr="001D11AB">
              <w:rPr>
                <w:rFonts w:ascii="Times New Roman" w:hAnsi="Times New Roman"/>
                <w:bCs/>
                <w:iCs/>
                <w:sz w:val="18"/>
                <w:szCs w:val="18"/>
                <w:lang w:val="en-IN"/>
              </w:rPr>
              <w:t xml:space="preserve"> ±</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0.53</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0.32</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0.27</w:t>
            </w:r>
          </w:p>
        </w:tc>
      </w:tr>
      <w:tr w:rsidR="00B26A6B" w:rsidRPr="001D11AB" w:rsidTr="001D11AB">
        <w:trPr>
          <w:trHeight w:val="35"/>
          <w:jc w:val="center"/>
        </w:trPr>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CD (P=0.05)</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1.57</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0.93</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0.81</w:t>
            </w:r>
          </w:p>
        </w:tc>
      </w:tr>
    </w:tbl>
    <w:p w:rsidR="00B26A6B" w:rsidRPr="00B26A6B" w:rsidRDefault="00B26A6B" w:rsidP="00B26A6B">
      <w:pPr>
        <w:spacing w:after="0" w:line="240" w:lineRule="auto"/>
        <w:jc w:val="both"/>
        <w:rPr>
          <w:rFonts w:ascii="Times New Roman" w:hAnsi="Times New Roman"/>
          <w:bCs/>
          <w:iCs/>
          <w:sz w:val="20"/>
          <w:szCs w:val="20"/>
          <w:lang w:val="en-IN"/>
        </w:rPr>
      </w:pPr>
    </w:p>
    <w:p w:rsidR="00B26A6B" w:rsidRPr="001D11AB" w:rsidRDefault="00B26A6B" w:rsidP="001D11AB">
      <w:pPr>
        <w:spacing w:after="0" w:line="240" w:lineRule="auto"/>
        <w:jc w:val="center"/>
        <w:rPr>
          <w:rFonts w:ascii="Times New Roman" w:hAnsi="Times New Roman"/>
          <w:b/>
          <w:bCs/>
          <w:iCs/>
          <w:sz w:val="18"/>
          <w:szCs w:val="20"/>
        </w:rPr>
      </w:pPr>
      <w:r w:rsidRPr="001D11AB">
        <w:rPr>
          <w:rFonts w:ascii="Times New Roman" w:hAnsi="Times New Roman"/>
          <w:b/>
          <w:bCs/>
          <w:iCs/>
          <w:sz w:val="18"/>
          <w:szCs w:val="20"/>
          <w:lang w:val="en-IN"/>
        </w:rPr>
        <w:t>Table 7:</w:t>
      </w:r>
      <w:r w:rsidR="00CC36C0">
        <w:rPr>
          <w:rFonts w:ascii="Times New Roman" w:hAnsi="Times New Roman"/>
          <w:b/>
          <w:bCs/>
          <w:iCs/>
          <w:sz w:val="18"/>
          <w:szCs w:val="20"/>
          <w:lang w:val="en-IN"/>
        </w:rPr>
        <w:t xml:space="preserve"> </w:t>
      </w:r>
      <w:r w:rsidRPr="001D11AB">
        <w:rPr>
          <w:rFonts w:ascii="Times New Roman" w:hAnsi="Times New Roman"/>
          <w:bCs/>
          <w:iCs/>
          <w:sz w:val="18"/>
          <w:szCs w:val="20"/>
        </w:rPr>
        <w:t>Weed Dry matter at different stages of growth as affect</w:t>
      </w:r>
      <w:r w:rsidR="001D11AB" w:rsidRPr="001D11AB">
        <w:rPr>
          <w:rFonts w:ascii="Times New Roman" w:hAnsi="Times New Roman"/>
          <w:bCs/>
          <w:iCs/>
          <w:sz w:val="18"/>
          <w:szCs w:val="20"/>
        </w:rPr>
        <w:t>ed by different treatments</w:t>
      </w:r>
    </w:p>
    <w:p w:rsidR="001D11AB" w:rsidRPr="001D11AB" w:rsidRDefault="001D11AB" w:rsidP="00B26A6B">
      <w:pPr>
        <w:spacing w:after="0" w:line="240" w:lineRule="auto"/>
        <w:jc w:val="both"/>
        <w:rPr>
          <w:rFonts w:ascii="Times New Roman" w:hAnsi="Times New Roman"/>
          <w:b/>
          <w:bCs/>
          <w:iCs/>
          <w:sz w:val="10"/>
          <w:szCs w:val="20"/>
        </w:rPr>
      </w:pPr>
    </w:p>
    <w:tbl>
      <w:tblPr>
        <w:tblStyle w:val="TableGrid"/>
        <w:tblW w:w="9997" w:type="dxa"/>
        <w:jc w:val="center"/>
        <w:tblLook w:val="04A0" w:firstRow="1" w:lastRow="0" w:firstColumn="1" w:lastColumn="0" w:noHBand="0" w:noVBand="1"/>
      </w:tblPr>
      <w:tblGrid>
        <w:gridCol w:w="7489"/>
        <w:gridCol w:w="794"/>
        <w:gridCol w:w="857"/>
        <w:gridCol w:w="857"/>
      </w:tblGrid>
      <w:tr w:rsidR="00B26A6B" w:rsidRPr="001D11AB" w:rsidTr="001D11AB">
        <w:trPr>
          <w:trHeight w:val="29"/>
          <w:jc w:val="center"/>
        </w:trPr>
        <w:tc>
          <w:tcPr>
            <w:tcW w:w="0" w:type="auto"/>
            <w:vMerge w:val="restart"/>
            <w:vAlign w:val="center"/>
            <w:hideMark/>
          </w:tcPr>
          <w:p w:rsidR="00B26A6B" w:rsidRPr="001D11AB" w:rsidRDefault="00B26A6B" w:rsidP="001D11AB">
            <w:pPr>
              <w:spacing w:after="0" w:line="240" w:lineRule="auto"/>
              <w:jc w:val="center"/>
              <w:rPr>
                <w:rFonts w:ascii="Times New Roman" w:hAnsi="Times New Roman"/>
                <w:b/>
                <w:bCs/>
                <w:iCs/>
                <w:sz w:val="18"/>
                <w:szCs w:val="18"/>
                <w:lang w:val="en-IN"/>
              </w:rPr>
            </w:pPr>
            <w:r w:rsidRPr="001D11AB">
              <w:rPr>
                <w:rFonts w:ascii="Times New Roman" w:hAnsi="Times New Roman"/>
                <w:b/>
                <w:bCs/>
                <w:iCs/>
                <w:sz w:val="18"/>
                <w:szCs w:val="18"/>
                <w:lang w:val="en-IN"/>
              </w:rPr>
              <w:t>Treatments</w:t>
            </w:r>
          </w:p>
        </w:tc>
        <w:tc>
          <w:tcPr>
            <w:tcW w:w="0" w:type="auto"/>
            <w:gridSpan w:val="3"/>
            <w:vAlign w:val="center"/>
            <w:hideMark/>
          </w:tcPr>
          <w:p w:rsidR="00B26A6B" w:rsidRPr="001D11AB" w:rsidRDefault="00B26A6B" w:rsidP="001D11AB">
            <w:pPr>
              <w:spacing w:after="0" w:line="240" w:lineRule="auto"/>
              <w:jc w:val="center"/>
              <w:rPr>
                <w:rFonts w:ascii="Times New Roman" w:hAnsi="Times New Roman"/>
                <w:b/>
                <w:bCs/>
                <w:iCs/>
                <w:sz w:val="18"/>
                <w:szCs w:val="18"/>
                <w:lang w:val="en-IN"/>
              </w:rPr>
            </w:pPr>
            <w:r w:rsidRPr="001D11AB">
              <w:rPr>
                <w:rFonts w:ascii="Times New Roman" w:hAnsi="Times New Roman"/>
                <w:b/>
                <w:bCs/>
                <w:iCs/>
                <w:sz w:val="18"/>
                <w:szCs w:val="18"/>
              </w:rPr>
              <w:t>Weed Dry matter</w:t>
            </w:r>
          </w:p>
        </w:tc>
      </w:tr>
      <w:tr w:rsidR="00B26A6B" w:rsidRPr="001D11AB" w:rsidTr="001D11AB">
        <w:trPr>
          <w:trHeight w:val="29"/>
          <w:jc w:val="center"/>
        </w:trPr>
        <w:tc>
          <w:tcPr>
            <w:tcW w:w="0" w:type="auto"/>
            <w:vMerge/>
            <w:vAlign w:val="center"/>
            <w:hideMark/>
          </w:tcPr>
          <w:p w:rsidR="00B26A6B" w:rsidRPr="001D11AB" w:rsidRDefault="00B26A6B" w:rsidP="001D11AB">
            <w:pPr>
              <w:spacing w:after="0" w:line="240" w:lineRule="auto"/>
              <w:jc w:val="center"/>
              <w:rPr>
                <w:rFonts w:ascii="Times New Roman" w:hAnsi="Times New Roman"/>
                <w:b/>
                <w:bCs/>
                <w:iCs/>
                <w:sz w:val="18"/>
                <w:szCs w:val="18"/>
                <w:lang w:val="en-IN"/>
              </w:rPr>
            </w:pPr>
          </w:p>
        </w:tc>
        <w:tc>
          <w:tcPr>
            <w:tcW w:w="0" w:type="auto"/>
            <w:vAlign w:val="center"/>
            <w:hideMark/>
          </w:tcPr>
          <w:p w:rsidR="00B26A6B" w:rsidRPr="001D11AB" w:rsidRDefault="00B26A6B" w:rsidP="001D11AB">
            <w:pPr>
              <w:spacing w:after="0" w:line="240" w:lineRule="auto"/>
              <w:jc w:val="center"/>
              <w:rPr>
                <w:rFonts w:ascii="Times New Roman" w:hAnsi="Times New Roman"/>
                <w:b/>
                <w:bCs/>
                <w:iCs/>
                <w:sz w:val="18"/>
                <w:szCs w:val="18"/>
                <w:lang w:val="en-IN"/>
              </w:rPr>
            </w:pPr>
            <w:r w:rsidRPr="001D11AB">
              <w:rPr>
                <w:rFonts w:ascii="Times New Roman" w:hAnsi="Times New Roman"/>
                <w:b/>
                <w:bCs/>
                <w:iCs/>
                <w:sz w:val="18"/>
                <w:szCs w:val="18"/>
                <w:lang w:val="en-IN"/>
              </w:rPr>
              <w:t>30DAT</w:t>
            </w:r>
          </w:p>
        </w:tc>
        <w:tc>
          <w:tcPr>
            <w:tcW w:w="0" w:type="auto"/>
            <w:vAlign w:val="center"/>
            <w:hideMark/>
          </w:tcPr>
          <w:p w:rsidR="00B26A6B" w:rsidRPr="001D11AB" w:rsidRDefault="00B26A6B" w:rsidP="001D11AB">
            <w:pPr>
              <w:spacing w:after="0" w:line="240" w:lineRule="auto"/>
              <w:jc w:val="center"/>
              <w:rPr>
                <w:rFonts w:ascii="Times New Roman" w:hAnsi="Times New Roman"/>
                <w:b/>
                <w:bCs/>
                <w:iCs/>
                <w:sz w:val="18"/>
                <w:szCs w:val="18"/>
                <w:lang w:val="en-IN"/>
              </w:rPr>
            </w:pPr>
            <w:r w:rsidRPr="001D11AB">
              <w:rPr>
                <w:rFonts w:ascii="Times New Roman" w:hAnsi="Times New Roman"/>
                <w:b/>
                <w:bCs/>
                <w:iCs/>
                <w:sz w:val="18"/>
                <w:szCs w:val="18"/>
                <w:lang w:val="en-IN"/>
              </w:rPr>
              <w:t>60 DAT</w:t>
            </w:r>
          </w:p>
        </w:tc>
        <w:tc>
          <w:tcPr>
            <w:tcW w:w="0" w:type="auto"/>
            <w:vAlign w:val="center"/>
            <w:hideMark/>
          </w:tcPr>
          <w:p w:rsidR="00B26A6B" w:rsidRPr="001D11AB" w:rsidRDefault="00B26A6B" w:rsidP="001D11AB">
            <w:pPr>
              <w:spacing w:after="0" w:line="240" w:lineRule="auto"/>
              <w:jc w:val="center"/>
              <w:rPr>
                <w:rFonts w:ascii="Times New Roman" w:hAnsi="Times New Roman"/>
                <w:b/>
                <w:bCs/>
                <w:iCs/>
                <w:sz w:val="18"/>
                <w:szCs w:val="18"/>
                <w:lang w:val="en-IN"/>
              </w:rPr>
            </w:pPr>
            <w:r w:rsidRPr="001D11AB">
              <w:rPr>
                <w:rFonts w:ascii="Times New Roman" w:hAnsi="Times New Roman"/>
                <w:b/>
                <w:bCs/>
                <w:iCs/>
                <w:sz w:val="18"/>
                <w:szCs w:val="18"/>
                <w:lang w:val="en-IN"/>
              </w:rPr>
              <w:t>90 DAT</w:t>
            </w:r>
          </w:p>
        </w:tc>
      </w:tr>
      <w:tr w:rsidR="00B26A6B" w:rsidRPr="001D11AB" w:rsidTr="001D11AB">
        <w:trPr>
          <w:trHeight w:val="29"/>
          <w:jc w:val="center"/>
        </w:trPr>
        <w:tc>
          <w:tcPr>
            <w:tcW w:w="0" w:type="auto"/>
            <w:gridSpan w:val="4"/>
            <w:vAlign w:val="center"/>
            <w:hideMark/>
          </w:tcPr>
          <w:p w:rsidR="00B26A6B" w:rsidRPr="001D11AB" w:rsidRDefault="00B26A6B" w:rsidP="001D11AB">
            <w:pPr>
              <w:spacing w:after="0" w:line="240" w:lineRule="auto"/>
              <w:jc w:val="center"/>
              <w:rPr>
                <w:rFonts w:ascii="Times New Roman" w:hAnsi="Times New Roman"/>
                <w:b/>
                <w:bCs/>
                <w:iCs/>
                <w:sz w:val="18"/>
                <w:szCs w:val="18"/>
                <w:lang w:val="en-IN"/>
              </w:rPr>
            </w:pPr>
            <w:r w:rsidRPr="001D11AB">
              <w:rPr>
                <w:rFonts w:ascii="Times New Roman" w:hAnsi="Times New Roman"/>
                <w:b/>
                <w:bCs/>
                <w:iCs/>
                <w:sz w:val="18"/>
                <w:szCs w:val="18"/>
              </w:rPr>
              <w:t>Nutrient management</w:t>
            </w:r>
          </w:p>
        </w:tc>
      </w:tr>
      <w:tr w:rsidR="00B26A6B" w:rsidRPr="001D11AB" w:rsidTr="001D11AB">
        <w:trPr>
          <w:trHeight w:val="29"/>
          <w:jc w:val="center"/>
        </w:trPr>
        <w:tc>
          <w:tcPr>
            <w:tcW w:w="0" w:type="auto"/>
            <w:vAlign w:val="center"/>
            <w:hideMark/>
          </w:tcPr>
          <w:p w:rsidR="00B26A6B" w:rsidRPr="001D11AB" w:rsidRDefault="00B26A6B" w:rsidP="00CC36C0">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N1</w:t>
            </w:r>
            <w:r w:rsidR="00CD4B9F">
              <w:rPr>
                <w:rFonts w:ascii="Times New Roman" w:hAnsi="Times New Roman"/>
                <w:bCs/>
                <w:iCs/>
                <w:sz w:val="18"/>
                <w:szCs w:val="18"/>
                <w:lang w:val="en-IN"/>
              </w:rPr>
              <w:t xml:space="preserve"> </w:t>
            </w:r>
            <w:r w:rsidRPr="001D11AB">
              <w:rPr>
                <w:rFonts w:ascii="Times New Roman" w:hAnsi="Times New Roman"/>
                <w:bCs/>
                <w:iCs/>
                <w:sz w:val="18"/>
                <w:szCs w:val="18"/>
                <w:lang w:val="en-IN"/>
              </w:rPr>
              <w:t>: 100% RDF (120-60-40 NPK kg/ha)</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47.25</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37.29</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39.57</w:t>
            </w:r>
          </w:p>
        </w:tc>
      </w:tr>
      <w:tr w:rsidR="00B26A6B" w:rsidRPr="001D11AB" w:rsidTr="001D11AB">
        <w:trPr>
          <w:trHeight w:val="29"/>
          <w:jc w:val="center"/>
        </w:trPr>
        <w:tc>
          <w:tcPr>
            <w:tcW w:w="0" w:type="auto"/>
            <w:vAlign w:val="center"/>
            <w:hideMark/>
          </w:tcPr>
          <w:p w:rsidR="00B26A6B" w:rsidRPr="001D11AB" w:rsidRDefault="00B26A6B" w:rsidP="00CC36C0">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N2</w:t>
            </w:r>
            <w:r w:rsidR="00CD4B9F">
              <w:rPr>
                <w:rFonts w:ascii="Times New Roman" w:hAnsi="Times New Roman"/>
                <w:bCs/>
                <w:iCs/>
                <w:sz w:val="18"/>
                <w:szCs w:val="18"/>
                <w:lang w:val="en-IN"/>
              </w:rPr>
              <w:t xml:space="preserve"> </w:t>
            </w:r>
            <w:r w:rsidRPr="001D11AB">
              <w:rPr>
                <w:rFonts w:ascii="Times New Roman" w:hAnsi="Times New Roman"/>
                <w:bCs/>
                <w:iCs/>
                <w:sz w:val="18"/>
                <w:szCs w:val="18"/>
                <w:lang w:val="en-IN"/>
              </w:rPr>
              <w:t>: 75% RDF+5 t FYM</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51.93</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43.23</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43.64</w:t>
            </w:r>
          </w:p>
        </w:tc>
      </w:tr>
      <w:tr w:rsidR="00B26A6B" w:rsidRPr="001D11AB" w:rsidTr="001D11AB">
        <w:trPr>
          <w:trHeight w:val="29"/>
          <w:jc w:val="center"/>
        </w:trPr>
        <w:tc>
          <w:tcPr>
            <w:tcW w:w="0" w:type="auto"/>
            <w:vAlign w:val="center"/>
            <w:hideMark/>
          </w:tcPr>
          <w:p w:rsidR="00B26A6B" w:rsidRPr="001D11AB" w:rsidRDefault="00B26A6B" w:rsidP="00CC36C0">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N3</w:t>
            </w:r>
            <w:r w:rsidR="00CD4B9F">
              <w:rPr>
                <w:rFonts w:ascii="Times New Roman" w:hAnsi="Times New Roman"/>
                <w:bCs/>
                <w:iCs/>
                <w:sz w:val="18"/>
                <w:szCs w:val="18"/>
                <w:lang w:val="en-IN"/>
              </w:rPr>
              <w:t xml:space="preserve"> </w:t>
            </w:r>
            <w:r w:rsidRPr="001D11AB">
              <w:rPr>
                <w:rFonts w:ascii="Times New Roman" w:hAnsi="Times New Roman"/>
                <w:bCs/>
                <w:iCs/>
                <w:sz w:val="18"/>
                <w:szCs w:val="18"/>
                <w:lang w:val="en-IN"/>
              </w:rPr>
              <w:t>: 50% RDF +10 t FYM</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55.66</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47.13</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48.46</w:t>
            </w:r>
          </w:p>
        </w:tc>
      </w:tr>
      <w:tr w:rsidR="00B26A6B" w:rsidRPr="001D11AB" w:rsidTr="001D11AB">
        <w:trPr>
          <w:trHeight w:val="29"/>
          <w:jc w:val="center"/>
        </w:trPr>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proofErr w:type="spellStart"/>
            <w:r w:rsidRPr="001D11AB">
              <w:rPr>
                <w:rFonts w:ascii="Times New Roman" w:hAnsi="Times New Roman"/>
                <w:bCs/>
                <w:iCs/>
                <w:sz w:val="18"/>
                <w:szCs w:val="18"/>
                <w:lang w:val="en-IN"/>
              </w:rPr>
              <w:t>SEm</w:t>
            </w:r>
            <w:proofErr w:type="spellEnd"/>
            <w:r w:rsidRPr="001D11AB">
              <w:rPr>
                <w:rFonts w:ascii="Times New Roman" w:hAnsi="Times New Roman"/>
                <w:bCs/>
                <w:iCs/>
                <w:sz w:val="18"/>
                <w:szCs w:val="18"/>
                <w:lang w:val="en-IN"/>
              </w:rPr>
              <w:t xml:space="preserve"> ±</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0.93</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0.64</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0.79</w:t>
            </w:r>
          </w:p>
        </w:tc>
      </w:tr>
      <w:tr w:rsidR="00B26A6B" w:rsidRPr="001D11AB" w:rsidTr="001D11AB">
        <w:trPr>
          <w:trHeight w:val="29"/>
          <w:jc w:val="center"/>
        </w:trPr>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CD (P=0.05)</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2.81</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1.91</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2.51</w:t>
            </w:r>
          </w:p>
        </w:tc>
      </w:tr>
      <w:tr w:rsidR="00B26A6B" w:rsidRPr="001D11AB" w:rsidTr="001D11AB">
        <w:trPr>
          <w:trHeight w:val="29"/>
          <w:jc w:val="center"/>
        </w:trPr>
        <w:tc>
          <w:tcPr>
            <w:tcW w:w="0" w:type="auto"/>
            <w:gridSpan w:val="4"/>
            <w:vAlign w:val="center"/>
            <w:hideMark/>
          </w:tcPr>
          <w:p w:rsidR="00B26A6B" w:rsidRPr="001D11AB" w:rsidRDefault="00B26A6B" w:rsidP="001D11AB">
            <w:pPr>
              <w:spacing w:after="0" w:line="240" w:lineRule="auto"/>
              <w:jc w:val="center"/>
              <w:rPr>
                <w:rFonts w:ascii="Times New Roman" w:hAnsi="Times New Roman"/>
                <w:b/>
                <w:bCs/>
                <w:iCs/>
                <w:sz w:val="18"/>
                <w:szCs w:val="18"/>
                <w:lang w:val="en-IN"/>
              </w:rPr>
            </w:pPr>
            <w:r w:rsidRPr="001D11AB">
              <w:rPr>
                <w:rFonts w:ascii="Times New Roman" w:hAnsi="Times New Roman"/>
                <w:b/>
                <w:bCs/>
                <w:iCs/>
                <w:sz w:val="18"/>
                <w:szCs w:val="18"/>
              </w:rPr>
              <w:t>Weed management</w:t>
            </w:r>
          </w:p>
        </w:tc>
      </w:tr>
      <w:tr w:rsidR="00B26A6B" w:rsidRPr="001D11AB" w:rsidTr="001D11AB">
        <w:trPr>
          <w:trHeight w:val="29"/>
          <w:jc w:val="center"/>
        </w:trPr>
        <w:tc>
          <w:tcPr>
            <w:tcW w:w="0" w:type="auto"/>
            <w:vAlign w:val="center"/>
            <w:hideMark/>
          </w:tcPr>
          <w:p w:rsidR="00B26A6B" w:rsidRPr="001D11AB" w:rsidRDefault="00CD4B9F" w:rsidP="001D11AB">
            <w:pPr>
              <w:spacing w:after="0" w:line="240" w:lineRule="auto"/>
              <w:jc w:val="center"/>
              <w:rPr>
                <w:rFonts w:ascii="Times New Roman" w:hAnsi="Times New Roman"/>
                <w:bCs/>
                <w:iCs/>
                <w:sz w:val="18"/>
                <w:szCs w:val="18"/>
                <w:lang w:val="en-IN"/>
              </w:rPr>
            </w:pPr>
            <w:r w:rsidRPr="00CD4B9F">
              <w:rPr>
                <w:rFonts w:ascii="Times New Roman" w:hAnsi="Times New Roman"/>
                <w:bCs/>
                <w:iCs/>
                <w:sz w:val="18"/>
                <w:szCs w:val="18"/>
              </w:rPr>
              <w:t xml:space="preserve">W1 : Brown </w:t>
            </w:r>
            <w:proofErr w:type="spellStart"/>
            <w:r w:rsidRPr="00CD4B9F">
              <w:rPr>
                <w:rFonts w:ascii="Times New Roman" w:hAnsi="Times New Roman"/>
                <w:bCs/>
                <w:iCs/>
                <w:sz w:val="18"/>
                <w:szCs w:val="18"/>
              </w:rPr>
              <w:t>manuring</w:t>
            </w:r>
            <w:proofErr w:type="spellEnd"/>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66.92</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49.31</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45.23</w:t>
            </w:r>
          </w:p>
        </w:tc>
      </w:tr>
      <w:tr w:rsidR="00B26A6B" w:rsidRPr="001D11AB" w:rsidTr="001D11AB">
        <w:trPr>
          <w:trHeight w:val="29"/>
          <w:jc w:val="center"/>
        </w:trPr>
        <w:tc>
          <w:tcPr>
            <w:tcW w:w="0" w:type="auto"/>
            <w:vAlign w:val="center"/>
            <w:hideMark/>
          </w:tcPr>
          <w:p w:rsidR="00B26A6B" w:rsidRPr="001D11AB" w:rsidRDefault="00B26A6B" w:rsidP="00CC36C0">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rPr>
              <w:t xml:space="preserve">W2: </w:t>
            </w:r>
            <w:proofErr w:type="spellStart"/>
            <w:r w:rsidRPr="001D11AB">
              <w:rPr>
                <w:rFonts w:ascii="Times New Roman" w:hAnsi="Times New Roman"/>
                <w:bCs/>
                <w:iCs/>
                <w:sz w:val="18"/>
                <w:szCs w:val="18"/>
              </w:rPr>
              <w:t>Bispyribac</w:t>
            </w:r>
            <w:proofErr w:type="spellEnd"/>
            <w:r w:rsidRPr="001D11AB">
              <w:rPr>
                <w:rFonts w:ascii="Times New Roman" w:hAnsi="Times New Roman"/>
                <w:bCs/>
                <w:iCs/>
                <w:sz w:val="18"/>
                <w:szCs w:val="18"/>
              </w:rPr>
              <w:t>-Sodium @ 25g/ha</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31.20</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22.72</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23.20</w:t>
            </w:r>
          </w:p>
        </w:tc>
      </w:tr>
      <w:tr w:rsidR="00B26A6B" w:rsidRPr="001D11AB" w:rsidTr="001D11AB">
        <w:trPr>
          <w:trHeight w:val="29"/>
          <w:jc w:val="center"/>
        </w:trPr>
        <w:tc>
          <w:tcPr>
            <w:tcW w:w="0" w:type="auto"/>
            <w:vAlign w:val="center"/>
            <w:hideMark/>
          </w:tcPr>
          <w:p w:rsidR="00B26A6B" w:rsidRPr="001D11AB" w:rsidRDefault="00CC36C0" w:rsidP="001D11AB">
            <w:pPr>
              <w:spacing w:after="0" w:line="240" w:lineRule="auto"/>
              <w:jc w:val="center"/>
              <w:rPr>
                <w:rFonts w:ascii="Times New Roman" w:hAnsi="Times New Roman"/>
                <w:bCs/>
                <w:iCs/>
                <w:sz w:val="18"/>
                <w:szCs w:val="18"/>
                <w:lang w:val="en-IN"/>
              </w:rPr>
            </w:pPr>
            <w:r>
              <w:rPr>
                <w:rFonts w:ascii="Times New Roman" w:hAnsi="Times New Roman"/>
                <w:bCs/>
                <w:iCs/>
                <w:sz w:val="18"/>
                <w:szCs w:val="18"/>
              </w:rPr>
              <w:t>W3</w:t>
            </w:r>
            <w:r w:rsidR="00CD4B9F">
              <w:rPr>
                <w:rFonts w:ascii="Times New Roman" w:hAnsi="Times New Roman"/>
                <w:bCs/>
                <w:iCs/>
                <w:sz w:val="18"/>
                <w:szCs w:val="18"/>
              </w:rPr>
              <w:t xml:space="preserve"> </w:t>
            </w:r>
            <w:r w:rsidR="00B26A6B" w:rsidRPr="001D11AB">
              <w:rPr>
                <w:rFonts w:ascii="Times New Roman" w:hAnsi="Times New Roman"/>
                <w:bCs/>
                <w:iCs/>
                <w:sz w:val="18"/>
                <w:szCs w:val="18"/>
              </w:rPr>
              <w:t xml:space="preserve">: </w:t>
            </w:r>
            <w:proofErr w:type="spellStart"/>
            <w:r w:rsidR="00B26A6B" w:rsidRPr="001D11AB">
              <w:rPr>
                <w:rFonts w:ascii="Times New Roman" w:hAnsi="Times New Roman"/>
                <w:bCs/>
                <w:iCs/>
                <w:sz w:val="18"/>
                <w:szCs w:val="18"/>
              </w:rPr>
              <w:t>Chlorimuron</w:t>
            </w:r>
            <w:proofErr w:type="spellEnd"/>
            <w:r w:rsidR="00B26A6B" w:rsidRPr="001D11AB">
              <w:rPr>
                <w:rFonts w:ascii="Times New Roman" w:hAnsi="Times New Roman"/>
                <w:bCs/>
                <w:iCs/>
                <w:sz w:val="18"/>
                <w:szCs w:val="18"/>
              </w:rPr>
              <w:t xml:space="preserve"> </w:t>
            </w:r>
            <w:proofErr w:type="spellStart"/>
            <w:r w:rsidR="00B26A6B" w:rsidRPr="001D11AB">
              <w:rPr>
                <w:rFonts w:ascii="Times New Roman" w:hAnsi="Times New Roman"/>
                <w:bCs/>
                <w:iCs/>
                <w:sz w:val="18"/>
                <w:szCs w:val="18"/>
              </w:rPr>
              <w:t>Ethyl+Metsulfuron</w:t>
            </w:r>
            <w:proofErr w:type="spellEnd"/>
            <w:r w:rsidR="00B26A6B" w:rsidRPr="001D11AB">
              <w:rPr>
                <w:rFonts w:ascii="Times New Roman" w:hAnsi="Times New Roman"/>
                <w:bCs/>
                <w:iCs/>
                <w:sz w:val="18"/>
                <w:szCs w:val="18"/>
              </w:rPr>
              <w:t xml:space="preserve"> Methyl (</w:t>
            </w:r>
            <w:proofErr w:type="spellStart"/>
            <w:r w:rsidR="00B26A6B" w:rsidRPr="001D11AB">
              <w:rPr>
                <w:rFonts w:ascii="Times New Roman" w:hAnsi="Times New Roman"/>
                <w:bCs/>
                <w:iCs/>
                <w:sz w:val="18"/>
                <w:szCs w:val="18"/>
              </w:rPr>
              <w:t>Almix</w:t>
            </w:r>
            <w:proofErr w:type="spellEnd"/>
            <w:r w:rsidR="00B26A6B" w:rsidRPr="001D11AB">
              <w:rPr>
                <w:rFonts w:ascii="Times New Roman" w:hAnsi="Times New Roman"/>
                <w:bCs/>
                <w:iCs/>
                <w:sz w:val="18"/>
                <w:szCs w:val="18"/>
              </w:rPr>
              <w:t>)@ 4g/ha at 20 DAT</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50.35</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35.85</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36.36</w:t>
            </w:r>
          </w:p>
        </w:tc>
      </w:tr>
      <w:tr w:rsidR="00B26A6B" w:rsidRPr="001D11AB" w:rsidTr="001D11AB">
        <w:trPr>
          <w:trHeight w:val="29"/>
          <w:jc w:val="center"/>
        </w:trPr>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proofErr w:type="gramStart"/>
            <w:r w:rsidRPr="001D11AB">
              <w:rPr>
                <w:rFonts w:ascii="Times New Roman" w:hAnsi="Times New Roman"/>
                <w:bCs/>
                <w:iCs/>
                <w:sz w:val="18"/>
                <w:szCs w:val="18"/>
              </w:rPr>
              <w:t>W4</w:t>
            </w:r>
            <w:r w:rsidR="00CD4B9F">
              <w:rPr>
                <w:rFonts w:ascii="Times New Roman" w:hAnsi="Times New Roman"/>
                <w:bCs/>
                <w:iCs/>
                <w:sz w:val="18"/>
                <w:szCs w:val="18"/>
              </w:rPr>
              <w:t xml:space="preserve"> </w:t>
            </w:r>
            <w:r w:rsidRPr="001D11AB">
              <w:rPr>
                <w:rFonts w:ascii="Times New Roman" w:hAnsi="Times New Roman"/>
                <w:bCs/>
                <w:iCs/>
                <w:sz w:val="18"/>
                <w:szCs w:val="18"/>
              </w:rPr>
              <w:t>:</w:t>
            </w:r>
            <w:proofErr w:type="gramEnd"/>
            <w:r w:rsidRPr="001D11AB">
              <w:rPr>
                <w:rFonts w:ascii="Times New Roman" w:hAnsi="Times New Roman"/>
                <w:bCs/>
                <w:iCs/>
                <w:sz w:val="18"/>
                <w:szCs w:val="18"/>
              </w:rPr>
              <w:t xml:space="preserve"> </w:t>
            </w:r>
            <w:proofErr w:type="spellStart"/>
            <w:r w:rsidRPr="001D11AB">
              <w:rPr>
                <w:rFonts w:ascii="Times New Roman" w:hAnsi="Times New Roman"/>
                <w:bCs/>
                <w:iCs/>
                <w:sz w:val="18"/>
                <w:szCs w:val="18"/>
              </w:rPr>
              <w:t>Pyrazosulfuron</w:t>
            </w:r>
            <w:proofErr w:type="spellEnd"/>
            <w:r w:rsidRPr="001D11AB">
              <w:rPr>
                <w:rFonts w:ascii="Times New Roman" w:hAnsi="Times New Roman"/>
                <w:bCs/>
                <w:iCs/>
                <w:sz w:val="18"/>
                <w:szCs w:val="18"/>
              </w:rPr>
              <w:t xml:space="preserve"> @ 25g/ha </w:t>
            </w:r>
            <w:proofErr w:type="spellStart"/>
            <w:r w:rsidRPr="001D11AB">
              <w:rPr>
                <w:rFonts w:ascii="Times New Roman" w:hAnsi="Times New Roman"/>
                <w:bCs/>
                <w:iCs/>
                <w:sz w:val="18"/>
                <w:szCs w:val="18"/>
              </w:rPr>
              <w:t>PoE</w:t>
            </w:r>
            <w:proofErr w:type="spellEnd"/>
            <w:r w:rsidRPr="001D11AB">
              <w:rPr>
                <w:rFonts w:ascii="Times New Roman" w:hAnsi="Times New Roman"/>
                <w:bCs/>
                <w:iCs/>
                <w:sz w:val="18"/>
                <w:szCs w:val="18"/>
              </w:rPr>
              <w:t>.</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47.26</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34.44</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32.89</w:t>
            </w:r>
          </w:p>
        </w:tc>
      </w:tr>
      <w:tr w:rsidR="00B26A6B" w:rsidRPr="001D11AB" w:rsidTr="001D11AB">
        <w:trPr>
          <w:trHeight w:val="29"/>
          <w:jc w:val="center"/>
        </w:trPr>
        <w:tc>
          <w:tcPr>
            <w:tcW w:w="0" w:type="auto"/>
            <w:vAlign w:val="center"/>
            <w:hideMark/>
          </w:tcPr>
          <w:p w:rsidR="00B26A6B" w:rsidRPr="001D11AB" w:rsidRDefault="00B26A6B" w:rsidP="00CC36C0">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rPr>
              <w:t>W5</w:t>
            </w:r>
            <w:r w:rsidR="00CD4B9F">
              <w:rPr>
                <w:rFonts w:ascii="Times New Roman" w:hAnsi="Times New Roman"/>
                <w:bCs/>
                <w:iCs/>
                <w:sz w:val="18"/>
                <w:szCs w:val="18"/>
              </w:rPr>
              <w:t xml:space="preserve"> </w:t>
            </w:r>
            <w:r w:rsidRPr="001D11AB">
              <w:rPr>
                <w:rFonts w:ascii="Times New Roman" w:hAnsi="Times New Roman"/>
                <w:bCs/>
                <w:iCs/>
                <w:sz w:val="18"/>
                <w:szCs w:val="18"/>
              </w:rPr>
              <w:t>: Weed free</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27.43</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21.12</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20.20</w:t>
            </w:r>
          </w:p>
        </w:tc>
      </w:tr>
      <w:tr w:rsidR="00B26A6B" w:rsidRPr="001D11AB" w:rsidTr="001D11AB">
        <w:trPr>
          <w:trHeight w:val="29"/>
          <w:jc w:val="center"/>
        </w:trPr>
        <w:tc>
          <w:tcPr>
            <w:tcW w:w="0" w:type="auto"/>
            <w:vAlign w:val="center"/>
            <w:hideMark/>
          </w:tcPr>
          <w:p w:rsidR="00B26A6B" w:rsidRPr="001D11AB" w:rsidRDefault="00B26A6B" w:rsidP="00CC36C0">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rPr>
              <w:t>W6</w:t>
            </w:r>
            <w:r w:rsidR="00CD4B9F">
              <w:rPr>
                <w:rFonts w:ascii="Times New Roman" w:hAnsi="Times New Roman"/>
                <w:bCs/>
                <w:iCs/>
                <w:sz w:val="18"/>
                <w:szCs w:val="18"/>
              </w:rPr>
              <w:t xml:space="preserve"> </w:t>
            </w:r>
            <w:r w:rsidRPr="001D11AB">
              <w:rPr>
                <w:rFonts w:ascii="Times New Roman" w:hAnsi="Times New Roman"/>
                <w:bCs/>
                <w:iCs/>
                <w:sz w:val="18"/>
                <w:szCs w:val="18"/>
              </w:rPr>
              <w:t>: Weedy check</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86.51</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91.86</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105.45</w:t>
            </w:r>
          </w:p>
        </w:tc>
      </w:tr>
      <w:tr w:rsidR="00B26A6B" w:rsidRPr="001D11AB" w:rsidTr="001D11AB">
        <w:trPr>
          <w:trHeight w:val="29"/>
          <w:jc w:val="center"/>
        </w:trPr>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proofErr w:type="spellStart"/>
            <w:r w:rsidRPr="001D11AB">
              <w:rPr>
                <w:rFonts w:ascii="Times New Roman" w:hAnsi="Times New Roman"/>
                <w:bCs/>
                <w:iCs/>
                <w:sz w:val="18"/>
                <w:szCs w:val="18"/>
                <w:lang w:val="en-IN"/>
              </w:rPr>
              <w:t>SEm</w:t>
            </w:r>
            <w:proofErr w:type="spellEnd"/>
            <w:r w:rsidRPr="001D11AB">
              <w:rPr>
                <w:rFonts w:ascii="Times New Roman" w:hAnsi="Times New Roman"/>
                <w:bCs/>
                <w:iCs/>
                <w:sz w:val="18"/>
                <w:szCs w:val="18"/>
                <w:lang w:val="en-IN"/>
              </w:rPr>
              <w:t xml:space="preserve"> ±</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0.96</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0.63</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0.54</w:t>
            </w:r>
          </w:p>
        </w:tc>
      </w:tr>
      <w:tr w:rsidR="00B26A6B" w:rsidRPr="001D11AB" w:rsidTr="001D11AB">
        <w:trPr>
          <w:trHeight w:val="29"/>
          <w:jc w:val="center"/>
        </w:trPr>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CD (P=0.05)</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2.78</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1.84</w:t>
            </w:r>
          </w:p>
        </w:tc>
        <w:tc>
          <w:tcPr>
            <w:tcW w:w="0" w:type="auto"/>
            <w:vAlign w:val="center"/>
            <w:hideMark/>
          </w:tcPr>
          <w:p w:rsidR="00B26A6B" w:rsidRPr="001D11AB" w:rsidRDefault="00B26A6B" w:rsidP="001D11AB">
            <w:pPr>
              <w:spacing w:after="0" w:line="240" w:lineRule="auto"/>
              <w:jc w:val="center"/>
              <w:rPr>
                <w:rFonts w:ascii="Times New Roman" w:hAnsi="Times New Roman"/>
                <w:bCs/>
                <w:iCs/>
                <w:sz w:val="18"/>
                <w:szCs w:val="18"/>
                <w:lang w:val="en-IN"/>
              </w:rPr>
            </w:pPr>
            <w:r w:rsidRPr="001D11AB">
              <w:rPr>
                <w:rFonts w:ascii="Times New Roman" w:hAnsi="Times New Roman"/>
                <w:bCs/>
                <w:iCs/>
                <w:sz w:val="18"/>
                <w:szCs w:val="18"/>
                <w:lang w:val="en-IN"/>
              </w:rPr>
              <w:t>1.67</w:t>
            </w:r>
          </w:p>
        </w:tc>
      </w:tr>
    </w:tbl>
    <w:p w:rsidR="00B26A6B" w:rsidRPr="00B26A6B" w:rsidRDefault="00B26A6B" w:rsidP="00B26A6B">
      <w:pPr>
        <w:spacing w:after="0" w:line="240" w:lineRule="auto"/>
        <w:jc w:val="both"/>
        <w:rPr>
          <w:rFonts w:ascii="Times New Roman" w:hAnsi="Times New Roman"/>
          <w:bCs/>
          <w:iCs/>
          <w:sz w:val="20"/>
          <w:szCs w:val="20"/>
          <w:lang w:val="en-IN"/>
        </w:rPr>
      </w:pPr>
    </w:p>
    <w:p w:rsidR="00B26A6B" w:rsidRPr="00345855" w:rsidRDefault="00B26A6B" w:rsidP="00345855">
      <w:pPr>
        <w:spacing w:after="0" w:line="240" w:lineRule="auto"/>
        <w:jc w:val="center"/>
        <w:rPr>
          <w:rFonts w:ascii="Times New Roman" w:hAnsi="Times New Roman"/>
          <w:b/>
          <w:bCs/>
          <w:iCs/>
          <w:sz w:val="18"/>
          <w:szCs w:val="20"/>
        </w:rPr>
      </w:pPr>
      <w:r w:rsidRPr="00345855">
        <w:rPr>
          <w:rFonts w:ascii="Times New Roman" w:hAnsi="Times New Roman"/>
          <w:b/>
          <w:bCs/>
          <w:iCs/>
          <w:sz w:val="18"/>
          <w:szCs w:val="20"/>
          <w:lang w:val="en-IN"/>
        </w:rPr>
        <w:t>Table 8:</w:t>
      </w:r>
      <w:r w:rsidR="001C40DF">
        <w:rPr>
          <w:rFonts w:ascii="Times New Roman" w:hAnsi="Times New Roman"/>
          <w:b/>
          <w:bCs/>
          <w:iCs/>
          <w:sz w:val="18"/>
          <w:szCs w:val="20"/>
          <w:lang w:val="en-IN"/>
        </w:rPr>
        <w:t xml:space="preserve"> </w:t>
      </w:r>
      <w:r w:rsidRPr="00345855">
        <w:rPr>
          <w:rFonts w:ascii="Times New Roman" w:hAnsi="Times New Roman"/>
          <w:bCs/>
          <w:iCs/>
          <w:sz w:val="18"/>
          <w:szCs w:val="20"/>
        </w:rPr>
        <w:t>Weed Control Efficiency</w:t>
      </w:r>
      <w:r w:rsidR="001C40DF">
        <w:rPr>
          <w:rFonts w:ascii="Times New Roman" w:hAnsi="Times New Roman"/>
          <w:bCs/>
          <w:iCs/>
          <w:sz w:val="18"/>
          <w:szCs w:val="20"/>
        </w:rPr>
        <w:t xml:space="preserve"> </w:t>
      </w:r>
      <w:r w:rsidRPr="00345855">
        <w:rPr>
          <w:rFonts w:ascii="Times New Roman" w:hAnsi="Times New Roman"/>
          <w:bCs/>
          <w:iCs/>
          <w:sz w:val="18"/>
          <w:szCs w:val="20"/>
        </w:rPr>
        <w:t>(%) as a</w:t>
      </w:r>
      <w:r w:rsidR="001D11AB" w:rsidRPr="00345855">
        <w:rPr>
          <w:rFonts w:ascii="Times New Roman" w:hAnsi="Times New Roman"/>
          <w:bCs/>
          <w:iCs/>
          <w:sz w:val="18"/>
          <w:szCs w:val="20"/>
        </w:rPr>
        <w:t>ffected by different treatments</w:t>
      </w:r>
    </w:p>
    <w:p w:rsidR="001D11AB" w:rsidRPr="00345855" w:rsidRDefault="001D11AB" w:rsidP="00B26A6B">
      <w:pPr>
        <w:spacing w:after="0" w:line="240" w:lineRule="auto"/>
        <w:jc w:val="both"/>
        <w:rPr>
          <w:rFonts w:ascii="Times New Roman" w:hAnsi="Times New Roman"/>
          <w:b/>
          <w:bCs/>
          <w:iCs/>
          <w:sz w:val="10"/>
          <w:szCs w:val="20"/>
        </w:rPr>
      </w:pPr>
    </w:p>
    <w:tbl>
      <w:tblPr>
        <w:tblStyle w:val="TableGrid"/>
        <w:tblW w:w="9923" w:type="dxa"/>
        <w:jc w:val="center"/>
        <w:tblLook w:val="04A0" w:firstRow="1" w:lastRow="0" w:firstColumn="1" w:lastColumn="0" w:noHBand="0" w:noVBand="1"/>
      </w:tblPr>
      <w:tblGrid>
        <w:gridCol w:w="7009"/>
        <w:gridCol w:w="924"/>
        <w:gridCol w:w="995"/>
        <w:gridCol w:w="995"/>
      </w:tblGrid>
      <w:tr w:rsidR="00B26A6B" w:rsidRPr="00345855" w:rsidTr="00345855">
        <w:trPr>
          <w:trHeight w:val="24"/>
          <w:jc w:val="center"/>
        </w:trPr>
        <w:tc>
          <w:tcPr>
            <w:tcW w:w="0" w:type="auto"/>
            <w:vMerge w:val="restart"/>
            <w:vAlign w:val="center"/>
            <w:hideMark/>
          </w:tcPr>
          <w:p w:rsidR="00B26A6B" w:rsidRPr="00345855" w:rsidRDefault="00B26A6B" w:rsidP="00345855">
            <w:pPr>
              <w:spacing w:after="0" w:line="240" w:lineRule="auto"/>
              <w:jc w:val="center"/>
              <w:rPr>
                <w:rFonts w:ascii="Times New Roman" w:hAnsi="Times New Roman"/>
                <w:b/>
                <w:bCs/>
                <w:iCs/>
                <w:sz w:val="18"/>
                <w:szCs w:val="18"/>
                <w:lang w:val="en-IN"/>
              </w:rPr>
            </w:pPr>
            <w:r w:rsidRPr="00345855">
              <w:rPr>
                <w:rFonts w:ascii="Times New Roman" w:hAnsi="Times New Roman"/>
                <w:b/>
                <w:bCs/>
                <w:iCs/>
                <w:sz w:val="18"/>
                <w:szCs w:val="18"/>
                <w:lang w:val="en-IN"/>
              </w:rPr>
              <w:t>Treatments</w:t>
            </w:r>
          </w:p>
        </w:tc>
        <w:tc>
          <w:tcPr>
            <w:tcW w:w="0" w:type="auto"/>
            <w:gridSpan w:val="3"/>
            <w:vAlign w:val="center"/>
            <w:hideMark/>
          </w:tcPr>
          <w:p w:rsidR="00B26A6B" w:rsidRPr="00345855" w:rsidRDefault="00B26A6B" w:rsidP="00345855">
            <w:pPr>
              <w:spacing w:after="0" w:line="240" w:lineRule="auto"/>
              <w:jc w:val="center"/>
              <w:rPr>
                <w:rFonts w:ascii="Times New Roman" w:hAnsi="Times New Roman"/>
                <w:b/>
                <w:bCs/>
                <w:iCs/>
                <w:sz w:val="18"/>
                <w:szCs w:val="18"/>
                <w:lang w:val="en-IN"/>
              </w:rPr>
            </w:pPr>
            <w:r w:rsidRPr="00345855">
              <w:rPr>
                <w:rFonts w:ascii="Times New Roman" w:hAnsi="Times New Roman"/>
                <w:b/>
                <w:bCs/>
                <w:iCs/>
                <w:sz w:val="18"/>
                <w:szCs w:val="18"/>
              </w:rPr>
              <w:t>Weed Control Efficiency</w:t>
            </w:r>
            <w:r w:rsidR="001C40DF">
              <w:rPr>
                <w:rFonts w:ascii="Times New Roman" w:hAnsi="Times New Roman"/>
                <w:b/>
                <w:bCs/>
                <w:iCs/>
                <w:sz w:val="18"/>
                <w:szCs w:val="18"/>
              </w:rPr>
              <w:t xml:space="preserve"> </w:t>
            </w:r>
            <w:r w:rsidRPr="00345855">
              <w:rPr>
                <w:rFonts w:ascii="Times New Roman" w:hAnsi="Times New Roman"/>
                <w:b/>
                <w:bCs/>
                <w:iCs/>
                <w:sz w:val="18"/>
                <w:szCs w:val="18"/>
              </w:rPr>
              <w:t>(%)</w:t>
            </w:r>
          </w:p>
        </w:tc>
      </w:tr>
      <w:tr w:rsidR="00B26A6B" w:rsidRPr="00345855" w:rsidTr="00345855">
        <w:trPr>
          <w:trHeight w:val="24"/>
          <w:jc w:val="center"/>
        </w:trPr>
        <w:tc>
          <w:tcPr>
            <w:tcW w:w="0" w:type="auto"/>
            <w:vMerge/>
            <w:vAlign w:val="center"/>
            <w:hideMark/>
          </w:tcPr>
          <w:p w:rsidR="00B26A6B" w:rsidRPr="00345855" w:rsidRDefault="00B26A6B" w:rsidP="00345855">
            <w:pPr>
              <w:spacing w:after="0" w:line="240" w:lineRule="auto"/>
              <w:jc w:val="center"/>
              <w:rPr>
                <w:rFonts w:ascii="Times New Roman" w:hAnsi="Times New Roman"/>
                <w:b/>
                <w:bCs/>
                <w:iCs/>
                <w:sz w:val="18"/>
                <w:szCs w:val="18"/>
                <w:lang w:val="en-IN"/>
              </w:rPr>
            </w:pPr>
          </w:p>
        </w:tc>
        <w:tc>
          <w:tcPr>
            <w:tcW w:w="0" w:type="auto"/>
            <w:vAlign w:val="center"/>
            <w:hideMark/>
          </w:tcPr>
          <w:p w:rsidR="00B26A6B" w:rsidRPr="00345855" w:rsidRDefault="00B26A6B" w:rsidP="00345855">
            <w:pPr>
              <w:spacing w:after="0" w:line="240" w:lineRule="auto"/>
              <w:jc w:val="center"/>
              <w:rPr>
                <w:rFonts w:ascii="Times New Roman" w:hAnsi="Times New Roman"/>
                <w:b/>
                <w:bCs/>
                <w:iCs/>
                <w:sz w:val="18"/>
                <w:szCs w:val="18"/>
                <w:lang w:val="en-IN"/>
              </w:rPr>
            </w:pPr>
            <w:r w:rsidRPr="00345855">
              <w:rPr>
                <w:rFonts w:ascii="Times New Roman" w:hAnsi="Times New Roman"/>
                <w:b/>
                <w:bCs/>
                <w:iCs/>
                <w:sz w:val="18"/>
                <w:szCs w:val="18"/>
                <w:lang w:val="en-IN"/>
              </w:rPr>
              <w:t>30DAT</w:t>
            </w:r>
          </w:p>
        </w:tc>
        <w:tc>
          <w:tcPr>
            <w:tcW w:w="0" w:type="auto"/>
            <w:vAlign w:val="center"/>
            <w:hideMark/>
          </w:tcPr>
          <w:p w:rsidR="00B26A6B" w:rsidRPr="00345855" w:rsidRDefault="00B26A6B" w:rsidP="00345855">
            <w:pPr>
              <w:spacing w:after="0" w:line="240" w:lineRule="auto"/>
              <w:jc w:val="center"/>
              <w:rPr>
                <w:rFonts w:ascii="Times New Roman" w:hAnsi="Times New Roman"/>
                <w:b/>
                <w:bCs/>
                <w:iCs/>
                <w:sz w:val="18"/>
                <w:szCs w:val="18"/>
                <w:lang w:val="en-IN"/>
              </w:rPr>
            </w:pPr>
            <w:r w:rsidRPr="00345855">
              <w:rPr>
                <w:rFonts w:ascii="Times New Roman" w:hAnsi="Times New Roman"/>
                <w:b/>
                <w:bCs/>
                <w:iCs/>
                <w:sz w:val="18"/>
                <w:szCs w:val="18"/>
                <w:lang w:val="en-IN"/>
              </w:rPr>
              <w:t>60 DAT</w:t>
            </w:r>
          </w:p>
        </w:tc>
        <w:tc>
          <w:tcPr>
            <w:tcW w:w="0" w:type="auto"/>
            <w:vAlign w:val="center"/>
            <w:hideMark/>
          </w:tcPr>
          <w:p w:rsidR="00B26A6B" w:rsidRPr="00345855" w:rsidRDefault="00B26A6B" w:rsidP="00345855">
            <w:pPr>
              <w:spacing w:after="0" w:line="240" w:lineRule="auto"/>
              <w:jc w:val="center"/>
              <w:rPr>
                <w:rFonts w:ascii="Times New Roman" w:hAnsi="Times New Roman"/>
                <w:b/>
                <w:bCs/>
                <w:iCs/>
                <w:sz w:val="18"/>
                <w:szCs w:val="18"/>
                <w:lang w:val="en-IN"/>
              </w:rPr>
            </w:pPr>
            <w:r w:rsidRPr="00345855">
              <w:rPr>
                <w:rFonts w:ascii="Times New Roman" w:hAnsi="Times New Roman"/>
                <w:b/>
                <w:bCs/>
                <w:iCs/>
                <w:sz w:val="18"/>
                <w:szCs w:val="18"/>
                <w:lang w:val="en-IN"/>
              </w:rPr>
              <w:t>90 DAT</w:t>
            </w:r>
          </w:p>
        </w:tc>
      </w:tr>
      <w:tr w:rsidR="00B26A6B" w:rsidRPr="00345855" w:rsidTr="00345855">
        <w:trPr>
          <w:trHeight w:val="24"/>
          <w:jc w:val="center"/>
        </w:trPr>
        <w:tc>
          <w:tcPr>
            <w:tcW w:w="0" w:type="auto"/>
            <w:gridSpan w:val="4"/>
            <w:vAlign w:val="center"/>
            <w:hideMark/>
          </w:tcPr>
          <w:p w:rsidR="00B26A6B" w:rsidRPr="00345855" w:rsidRDefault="00B26A6B" w:rsidP="00345855">
            <w:pPr>
              <w:spacing w:after="0" w:line="240" w:lineRule="auto"/>
              <w:jc w:val="center"/>
              <w:rPr>
                <w:rFonts w:ascii="Times New Roman" w:hAnsi="Times New Roman"/>
                <w:b/>
                <w:bCs/>
                <w:iCs/>
                <w:sz w:val="18"/>
                <w:szCs w:val="18"/>
                <w:lang w:val="en-IN"/>
              </w:rPr>
            </w:pPr>
            <w:r w:rsidRPr="00345855">
              <w:rPr>
                <w:rFonts w:ascii="Times New Roman" w:hAnsi="Times New Roman"/>
                <w:b/>
                <w:bCs/>
                <w:iCs/>
                <w:sz w:val="18"/>
                <w:szCs w:val="18"/>
              </w:rPr>
              <w:t>Nutrient management</w:t>
            </w:r>
          </w:p>
        </w:tc>
      </w:tr>
      <w:tr w:rsidR="00B26A6B" w:rsidRPr="00345855" w:rsidTr="00345855">
        <w:trPr>
          <w:trHeight w:val="24"/>
          <w:jc w:val="center"/>
        </w:trPr>
        <w:tc>
          <w:tcPr>
            <w:tcW w:w="0" w:type="auto"/>
            <w:vAlign w:val="center"/>
            <w:hideMark/>
          </w:tcPr>
          <w:p w:rsidR="00B26A6B" w:rsidRPr="00345855" w:rsidRDefault="00B26A6B" w:rsidP="00CC36C0">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N1</w:t>
            </w:r>
            <w:r w:rsidR="00CD4B9F">
              <w:rPr>
                <w:rFonts w:ascii="Times New Roman" w:hAnsi="Times New Roman"/>
                <w:bCs/>
                <w:iCs/>
                <w:sz w:val="18"/>
                <w:szCs w:val="18"/>
                <w:lang w:val="en-IN"/>
              </w:rPr>
              <w:t xml:space="preserve"> </w:t>
            </w:r>
            <w:r w:rsidRPr="00345855">
              <w:rPr>
                <w:rFonts w:ascii="Times New Roman" w:hAnsi="Times New Roman"/>
                <w:bCs/>
                <w:iCs/>
                <w:sz w:val="18"/>
                <w:szCs w:val="18"/>
                <w:lang w:val="en-IN"/>
              </w:rPr>
              <w:t>: 100% RDF (120-60-40 NPK kg/ha)</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w:t>
            </w:r>
          </w:p>
        </w:tc>
      </w:tr>
      <w:tr w:rsidR="00B26A6B" w:rsidRPr="00345855" w:rsidTr="00345855">
        <w:trPr>
          <w:trHeight w:val="24"/>
          <w:jc w:val="center"/>
        </w:trPr>
        <w:tc>
          <w:tcPr>
            <w:tcW w:w="0" w:type="auto"/>
            <w:vAlign w:val="center"/>
            <w:hideMark/>
          </w:tcPr>
          <w:p w:rsidR="00B26A6B" w:rsidRPr="00345855" w:rsidRDefault="00B26A6B" w:rsidP="00CC36C0">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N2</w:t>
            </w:r>
            <w:r w:rsidR="00CD4B9F">
              <w:rPr>
                <w:rFonts w:ascii="Times New Roman" w:hAnsi="Times New Roman"/>
                <w:bCs/>
                <w:iCs/>
                <w:sz w:val="18"/>
                <w:szCs w:val="18"/>
                <w:lang w:val="en-IN"/>
              </w:rPr>
              <w:t xml:space="preserve"> </w:t>
            </w:r>
            <w:r w:rsidRPr="00345855">
              <w:rPr>
                <w:rFonts w:ascii="Times New Roman" w:hAnsi="Times New Roman"/>
                <w:bCs/>
                <w:iCs/>
                <w:sz w:val="18"/>
                <w:szCs w:val="18"/>
                <w:lang w:val="en-IN"/>
              </w:rPr>
              <w:t>: 75% RDF+5 t FYM</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w:t>
            </w:r>
          </w:p>
        </w:tc>
      </w:tr>
      <w:tr w:rsidR="00B26A6B" w:rsidRPr="00345855" w:rsidTr="00345855">
        <w:trPr>
          <w:trHeight w:val="24"/>
          <w:jc w:val="center"/>
        </w:trPr>
        <w:tc>
          <w:tcPr>
            <w:tcW w:w="0" w:type="auto"/>
            <w:vAlign w:val="center"/>
            <w:hideMark/>
          </w:tcPr>
          <w:p w:rsidR="00B26A6B" w:rsidRPr="00345855" w:rsidRDefault="00B26A6B" w:rsidP="00CC36C0">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N3</w:t>
            </w:r>
            <w:r w:rsidR="00CD4B9F">
              <w:rPr>
                <w:rFonts w:ascii="Times New Roman" w:hAnsi="Times New Roman"/>
                <w:bCs/>
                <w:iCs/>
                <w:sz w:val="18"/>
                <w:szCs w:val="18"/>
                <w:lang w:val="en-IN"/>
              </w:rPr>
              <w:t xml:space="preserve"> </w:t>
            </w:r>
            <w:r w:rsidRPr="00345855">
              <w:rPr>
                <w:rFonts w:ascii="Times New Roman" w:hAnsi="Times New Roman"/>
                <w:bCs/>
                <w:iCs/>
                <w:sz w:val="18"/>
                <w:szCs w:val="18"/>
                <w:lang w:val="en-IN"/>
              </w:rPr>
              <w:t>: 50% RDF +10 t FYM</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w:t>
            </w:r>
          </w:p>
        </w:tc>
      </w:tr>
      <w:tr w:rsidR="00345855" w:rsidRPr="00345855" w:rsidTr="00CC36C0">
        <w:trPr>
          <w:trHeight w:val="24"/>
          <w:jc w:val="center"/>
        </w:trPr>
        <w:tc>
          <w:tcPr>
            <w:tcW w:w="0" w:type="auto"/>
            <w:gridSpan w:val="4"/>
            <w:vAlign w:val="center"/>
            <w:hideMark/>
          </w:tcPr>
          <w:p w:rsidR="00345855" w:rsidRPr="00345855" w:rsidRDefault="00345855" w:rsidP="00345855">
            <w:pPr>
              <w:spacing w:after="0" w:line="240" w:lineRule="auto"/>
              <w:jc w:val="center"/>
              <w:rPr>
                <w:rFonts w:ascii="Times New Roman" w:hAnsi="Times New Roman"/>
                <w:bCs/>
                <w:iCs/>
                <w:sz w:val="18"/>
                <w:szCs w:val="18"/>
                <w:lang w:val="en-IN"/>
              </w:rPr>
            </w:pPr>
            <w:r w:rsidRPr="00345855">
              <w:rPr>
                <w:rFonts w:ascii="Times New Roman" w:hAnsi="Times New Roman"/>
                <w:b/>
                <w:bCs/>
                <w:iCs/>
                <w:sz w:val="18"/>
                <w:szCs w:val="18"/>
              </w:rPr>
              <w:t>Weed management</w:t>
            </w:r>
          </w:p>
        </w:tc>
      </w:tr>
      <w:tr w:rsidR="00B26A6B" w:rsidRPr="00345855" w:rsidTr="00345855">
        <w:trPr>
          <w:trHeight w:val="24"/>
          <w:jc w:val="center"/>
        </w:trPr>
        <w:tc>
          <w:tcPr>
            <w:tcW w:w="0" w:type="auto"/>
            <w:vAlign w:val="center"/>
            <w:hideMark/>
          </w:tcPr>
          <w:p w:rsidR="00B26A6B" w:rsidRPr="00345855" w:rsidRDefault="00B26A6B" w:rsidP="00CC36C0">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rPr>
              <w:t>W1</w:t>
            </w:r>
            <w:r w:rsidR="00CD4B9F">
              <w:rPr>
                <w:rFonts w:ascii="Times New Roman" w:hAnsi="Times New Roman"/>
                <w:bCs/>
                <w:iCs/>
                <w:sz w:val="18"/>
                <w:szCs w:val="18"/>
              </w:rPr>
              <w:t xml:space="preserve"> </w:t>
            </w:r>
            <w:r w:rsidRPr="00345855">
              <w:rPr>
                <w:rFonts w:ascii="Times New Roman" w:hAnsi="Times New Roman"/>
                <w:bCs/>
                <w:iCs/>
                <w:sz w:val="18"/>
                <w:szCs w:val="18"/>
              </w:rPr>
              <w:t xml:space="preserve">: Brown </w:t>
            </w:r>
            <w:proofErr w:type="spellStart"/>
            <w:r w:rsidRPr="00345855">
              <w:rPr>
                <w:rFonts w:ascii="Times New Roman" w:hAnsi="Times New Roman"/>
                <w:bCs/>
                <w:iCs/>
                <w:sz w:val="18"/>
                <w:szCs w:val="18"/>
              </w:rPr>
              <w:t>manuring</w:t>
            </w:r>
            <w:proofErr w:type="spellEnd"/>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24.51</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48.48</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57.78</w:t>
            </w:r>
          </w:p>
        </w:tc>
      </w:tr>
      <w:tr w:rsidR="00B26A6B" w:rsidRPr="00345855" w:rsidTr="00345855">
        <w:trPr>
          <w:trHeight w:val="24"/>
          <w:jc w:val="center"/>
        </w:trPr>
        <w:tc>
          <w:tcPr>
            <w:tcW w:w="0" w:type="auto"/>
            <w:vAlign w:val="center"/>
            <w:hideMark/>
          </w:tcPr>
          <w:p w:rsidR="00B26A6B" w:rsidRPr="00345855" w:rsidRDefault="00B26A6B" w:rsidP="00CC36C0">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rPr>
              <w:t>W2</w:t>
            </w:r>
            <w:r w:rsidR="00CD4B9F">
              <w:rPr>
                <w:rFonts w:ascii="Times New Roman" w:hAnsi="Times New Roman"/>
                <w:bCs/>
                <w:iCs/>
                <w:sz w:val="18"/>
                <w:szCs w:val="18"/>
              </w:rPr>
              <w:t xml:space="preserve"> </w:t>
            </w:r>
            <w:r w:rsidRPr="00345855">
              <w:rPr>
                <w:rFonts w:ascii="Times New Roman" w:hAnsi="Times New Roman"/>
                <w:bCs/>
                <w:iCs/>
                <w:sz w:val="18"/>
                <w:szCs w:val="18"/>
              </w:rPr>
              <w:t xml:space="preserve">: </w:t>
            </w:r>
            <w:proofErr w:type="spellStart"/>
            <w:r w:rsidRPr="00345855">
              <w:rPr>
                <w:rFonts w:ascii="Times New Roman" w:hAnsi="Times New Roman"/>
                <w:bCs/>
                <w:iCs/>
                <w:sz w:val="18"/>
                <w:szCs w:val="18"/>
              </w:rPr>
              <w:t>Bispyribac</w:t>
            </w:r>
            <w:proofErr w:type="spellEnd"/>
            <w:r w:rsidRPr="00345855">
              <w:rPr>
                <w:rFonts w:ascii="Times New Roman" w:hAnsi="Times New Roman"/>
                <w:bCs/>
                <w:iCs/>
                <w:sz w:val="18"/>
                <w:szCs w:val="18"/>
              </w:rPr>
              <w:t>-Sodium @ 25g/ha</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70.32</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80.05</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79.47</w:t>
            </w:r>
          </w:p>
        </w:tc>
      </w:tr>
      <w:tr w:rsidR="00B26A6B" w:rsidRPr="00345855" w:rsidTr="00345855">
        <w:trPr>
          <w:trHeight w:val="24"/>
          <w:jc w:val="center"/>
        </w:trPr>
        <w:tc>
          <w:tcPr>
            <w:tcW w:w="0" w:type="auto"/>
            <w:vAlign w:val="center"/>
            <w:hideMark/>
          </w:tcPr>
          <w:p w:rsidR="00B26A6B" w:rsidRPr="00345855" w:rsidRDefault="00B26A6B" w:rsidP="00CC36C0">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rPr>
              <w:t>W3</w:t>
            </w:r>
            <w:r w:rsidR="00CD4B9F">
              <w:rPr>
                <w:rFonts w:ascii="Times New Roman" w:hAnsi="Times New Roman"/>
                <w:bCs/>
                <w:iCs/>
                <w:sz w:val="18"/>
                <w:szCs w:val="18"/>
              </w:rPr>
              <w:t xml:space="preserve"> </w:t>
            </w:r>
            <w:r w:rsidRPr="00345855">
              <w:rPr>
                <w:rFonts w:ascii="Times New Roman" w:hAnsi="Times New Roman"/>
                <w:bCs/>
                <w:iCs/>
                <w:sz w:val="18"/>
                <w:szCs w:val="18"/>
              </w:rPr>
              <w:t>:</w:t>
            </w:r>
            <w:r w:rsidR="00CC36C0">
              <w:rPr>
                <w:rFonts w:ascii="Times New Roman" w:hAnsi="Times New Roman"/>
                <w:bCs/>
                <w:iCs/>
                <w:sz w:val="18"/>
                <w:szCs w:val="18"/>
              </w:rPr>
              <w:t xml:space="preserve"> </w:t>
            </w:r>
            <w:proofErr w:type="spellStart"/>
            <w:r w:rsidRPr="00345855">
              <w:rPr>
                <w:rFonts w:ascii="Times New Roman" w:hAnsi="Times New Roman"/>
                <w:bCs/>
                <w:iCs/>
                <w:sz w:val="18"/>
                <w:szCs w:val="18"/>
              </w:rPr>
              <w:t>Chlorimuron</w:t>
            </w:r>
            <w:proofErr w:type="spellEnd"/>
            <w:r w:rsidRPr="00345855">
              <w:rPr>
                <w:rFonts w:ascii="Times New Roman" w:hAnsi="Times New Roman"/>
                <w:bCs/>
                <w:iCs/>
                <w:sz w:val="18"/>
                <w:szCs w:val="18"/>
              </w:rPr>
              <w:t xml:space="preserve"> </w:t>
            </w:r>
            <w:proofErr w:type="spellStart"/>
            <w:r w:rsidRPr="00345855">
              <w:rPr>
                <w:rFonts w:ascii="Times New Roman" w:hAnsi="Times New Roman"/>
                <w:bCs/>
                <w:iCs/>
                <w:sz w:val="18"/>
                <w:szCs w:val="18"/>
              </w:rPr>
              <w:t>Ethyl+Metsulfuron</w:t>
            </w:r>
            <w:proofErr w:type="spellEnd"/>
            <w:r w:rsidRPr="00345855">
              <w:rPr>
                <w:rFonts w:ascii="Times New Roman" w:hAnsi="Times New Roman"/>
                <w:bCs/>
                <w:iCs/>
                <w:sz w:val="18"/>
                <w:szCs w:val="18"/>
              </w:rPr>
              <w:t xml:space="preserve"> Methyl (</w:t>
            </w:r>
            <w:proofErr w:type="spellStart"/>
            <w:r w:rsidRPr="00345855">
              <w:rPr>
                <w:rFonts w:ascii="Times New Roman" w:hAnsi="Times New Roman"/>
                <w:bCs/>
                <w:iCs/>
                <w:sz w:val="18"/>
                <w:szCs w:val="18"/>
              </w:rPr>
              <w:t>Almix</w:t>
            </w:r>
            <w:proofErr w:type="spellEnd"/>
            <w:r w:rsidRPr="00345855">
              <w:rPr>
                <w:rFonts w:ascii="Times New Roman" w:hAnsi="Times New Roman"/>
                <w:bCs/>
                <w:iCs/>
                <w:sz w:val="18"/>
                <w:szCs w:val="18"/>
              </w:rPr>
              <w:t>) @ 4g/ha at 20 DAT</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46.61</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67.32</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65.91</w:t>
            </w:r>
          </w:p>
        </w:tc>
      </w:tr>
      <w:tr w:rsidR="00B26A6B" w:rsidRPr="00345855" w:rsidTr="00345855">
        <w:trPr>
          <w:trHeight w:val="24"/>
          <w:jc w:val="center"/>
        </w:trPr>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proofErr w:type="gramStart"/>
            <w:r w:rsidRPr="00345855">
              <w:rPr>
                <w:rFonts w:ascii="Times New Roman" w:hAnsi="Times New Roman"/>
                <w:bCs/>
                <w:iCs/>
                <w:sz w:val="18"/>
                <w:szCs w:val="18"/>
              </w:rPr>
              <w:lastRenderedPageBreak/>
              <w:t>W4</w:t>
            </w:r>
            <w:r w:rsidR="00CD4B9F">
              <w:rPr>
                <w:rFonts w:ascii="Times New Roman" w:hAnsi="Times New Roman"/>
                <w:bCs/>
                <w:iCs/>
                <w:sz w:val="18"/>
                <w:szCs w:val="18"/>
              </w:rPr>
              <w:t xml:space="preserve"> </w:t>
            </w:r>
            <w:r w:rsidRPr="00345855">
              <w:rPr>
                <w:rFonts w:ascii="Times New Roman" w:hAnsi="Times New Roman"/>
                <w:bCs/>
                <w:iCs/>
                <w:sz w:val="18"/>
                <w:szCs w:val="18"/>
              </w:rPr>
              <w:t>:</w:t>
            </w:r>
            <w:proofErr w:type="gramEnd"/>
            <w:r w:rsidRPr="00345855">
              <w:rPr>
                <w:rFonts w:ascii="Times New Roman" w:hAnsi="Times New Roman"/>
                <w:bCs/>
                <w:iCs/>
                <w:sz w:val="18"/>
                <w:szCs w:val="18"/>
              </w:rPr>
              <w:t xml:space="preserve"> </w:t>
            </w:r>
            <w:proofErr w:type="spellStart"/>
            <w:r w:rsidRPr="00345855">
              <w:rPr>
                <w:rFonts w:ascii="Times New Roman" w:hAnsi="Times New Roman"/>
                <w:bCs/>
                <w:iCs/>
                <w:sz w:val="18"/>
                <w:szCs w:val="18"/>
              </w:rPr>
              <w:t>Pyrazosulfuron</w:t>
            </w:r>
            <w:proofErr w:type="spellEnd"/>
            <w:r w:rsidRPr="00345855">
              <w:rPr>
                <w:rFonts w:ascii="Times New Roman" w:hAnsi="Times New Roman"/>
                <w:bCs/>
                <w:iCs/>
                <w:sz w:val="18"/>
                <w:szCs w:val="18"/>
              </w:rPr>
              <w:t xml:space="preserve"> @ 25g/ha </w:t>
            </w:r>
            <w:proofErr w:type="spellStart"/>
            <w:r w:rsidRPr="00345855">
              <w:rPr>
                <w:rFonts w:ascii="Times New Roman" w:hAnsi="Times New Roman"/>
                <w:bCs/>
                <w:iCs/>
                <w:sz w:val="18"/>
                <w:szCs w:val="18"/>
              </w:rPr>
              <w:t>PoE</w:t>
            </w:r>
            <w:proofErr w:type="spellEnd"/>
            <w:r w:rsidRPr="00345855">
              <w:rPr>
                <w:rFonts w:ascii="Times New Roman" w:hAnsi="Times New Roman"/>
                <w:bCs/>
                <w:iCs/>
                <w:sz w:val="18"/>
                <w:szCs w:val="18"/>
              </w:rPr>
              <w:t>.</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51.33</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68.06</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71.17</w:t>
            </w:r>
          </w:p>
        </w:tc>
      </w:tr>
      <w:tr w:rsidR="00B26A6B" w:rsidRPr="00345855" w:rsidTr="00345855">
        <w:trPr>
          <w:trHeight w:val="24"/>
          <w:jc w:val="center"/>
        </w:trPr>
        <w:tc>
          <w:tcPr>
            <w:tcW w:w="0" w:type="auto"/>
            <w:vAlign w:val="center"/>
            <w:hideMark/>
          </w:tcPr>
          <w:p w:rsidR="00B26A6B" w:rsidRPr="00345855" w:rsidRDefault="00B26A6B" w:rsidP="00CC36C0">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rPr>
              <w:t>W5</w:t>
            </w:r>
            <w:r w:rsidR="00CD4B9F">
              <w:rPr>
                <w:rFonts w:ascii="Times New Roman" w:hAnsi="Times New Roman"/>
                <w:bCs/>
                <w:iCs/>
                <w:sz w:val="18"/>
                <w:szCs w:val="18"/>
              </w:rPr>
              <w:t xml:space="preserve"> </w:t>
            </w:r>
            <w:r w:rsidRPr="00345855">
              <w:rPr>
                <w:rFonts w:ascii="Times New Roman" w:hAnsi="Times New Roman"/>
                <w:bCs/>
                <w:iCs/>
                <w:sz w:val="18"/>
                <w:szCs w:val="18"/>
              </w:rPr>
              <w:t>: Weed free</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75.81</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83.81</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85.11</w:t>
            </w:r>
          </w:p>
        </w:tc>
      </w:tr>
      <w:tr w:rsidR="00B26A6B" w:rsidRPr="00345855" w:rsidTr="00345855">
        <w:trPr>
          <w:trHeight w:val="24"/>
          <w:jc w:val="center"/>
        </w:trPr>
        <w:tc>
          <w:tcPr>
            <w:tcW w:w="0" w:type="auto"/>
            <w:vAlign w:val="center"/>
            <w:hideMark/>
          </w:tcPr>
          <w:p w:rsidR="00B26A6B" w:rsidRPr="00345855" w:rsidRDefault="00B26A6B" w:rsidP="00CC36C0">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rPr>
              <w:t>W6</w:t>
            </w:r>
            <w:r w:rsidR="00CD4B9F">
              <w:rPr>
                <w:rFonts w:ascii="Times New Roman" w:hAnsi="Times New Roman"/>
                <w:bCs/>
                <w:iCs/>
                <w:sz w:val="18"/>
                <w:szCs w:val="18"/>
              </w:rPr>
              <w:t xml:space="preserve"> </w:t>
            </w:r>
            <w:r w:rsidRPr="00345855">
              <w:rPr>
                <w:rFonts w:ascii="Times New Roman" w:hAnsi="Times New Roman"/>
                <w:bCs/>
                <w:iCs/>
                <w:sz w:val="18"/>
                <w:szCs w:val="18"/>
              </w:rPr>
              <w:t>: Weedy check</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w:t>
            </w:r>
          </w:p>
        </w:tc>
      </w:tr>
    </w:tbl>
    <w:p w:rsidR="00B26A6B" w:rsidRPr="00B26A6B" w:rsidRDefault="00B26A6B" w:rsidP="00B26A6B">
      <w:pPr>
        <w:spacing w:after="0" w:line="240" w:lineRule="auto"/>
        <w:jc w:val="both"/>
        <w:rPr>
          <w:rFonts w:ascii="Times New Roman" w:hAnsi="Times New Roman"/>
          <w:bCs/>
          <w:iCs/>
          <w:sz w:val="20"/>
          <w:szCs w:val="20"/>
          <w:lang w:val="en-IN"/>
        </w:rPr>
      </w:pPr>
    </w:p>
    <w:p w:rsidR="00B26A6B" w:rsidRPr="00345855" w:rsidRDefault="00B26A6B" w:rsidP="00345855">
      <w:pPr>
        <w:spacing w:after="0" w:line="240" w:lineRule="auto"/>
        <w:jc w:val="center"/>
        <w:rPr>
          <w:rFonts w:ascii="Times New Roman" w:hAnsi="Times New Roman"/>
          <w:b/>
          <w:bCs/>
          <w:iCs/>
          <w:sz w:val="18"/>
          <w:szCs w:val="20"/>
        </w:rPr>
      </w:pPr>
      <w:r w:rsidRPr="00345855">
        <w:rPr>
          <w:rFonts w:ascii="Times New Roman" w:hAnsi="Times New Roman"/>
          <w:b/>
          <w:bCs/>
          <w:iCs/>
          <w:sz w:val="18"/>
          <w:szCs w:val="20"/>
          <w:lang w:val="en-IN"/>
        </w:rPr>
        <w:t>Table 9:</w:t>
      </w:r>
      <w:r w:rsidRPr="00345855">
        <w:rPr>
          <w:rFonts w:ascii="Times New Roman" w:hAnsi="Times New Roman"/>
          <w:bCs/>
          <w:iCs/>
          <w:sz w:val="18"/>
          <w:szCs w:val="20"/>
          <w:lang w:val="en-IN"/>
        </w:rPr>
        <w:t xml:space="preserve"> Weed index </w:t>
      </w:r>
      <w:r w:rsidRPr="00345855">
        <w:rPr>
          <w:rFonts w:ascii="Times New Roman" w:hAnsi="Times New Roman"/>
          <w:bCs/>
          <w:iCs/>
          <w:sz w:val="18"/>
          <w:szCs w:val="20"/>
        </w:rPr>
        <w:t>(%) in grain as affec</w:t>
      </w:r>
      <w:r w:rsidR="001D11AB" w:rsidRPr="00345855">
        <w:rPr>
          <w:rFonts w:ascii="Times New Roman" w:hAnsi="Times New Roman"/>
          <w:bCs/>
          <w:iCs/>
          <w:sz w:val="18"/>
          <w:szCs w:val="20"/>
        </w:rPr>
        <w:t>ted by different treatments</w:t>
      </w:r>
    </w:p>
    <w:p w:rsidR="001D11AB" w:rsidRPr="00345855" w:rsidRDefault="001D11AB" w:rsidP="00B26A6B">
      <w:pPr>
        <w:spacing w:after="0" w:line="240" w:lineRule="auto"/>
        <w:jc w:val="both"/>
        <w:rPr>
          <w:rFonts w:ascii="Times New Roman" w:hAnsi="Times New Roman"/>
          <w:b/>
          <w:bCs/>
          <w:iCs/>
          <w:sz w:val="10"/>
          <w:szCs w:val="20"/>
          <w:lang w:val="en-IN"/>
        </w:rPr>
      </w:pPr>
    </w:p>
    <w:tbl>
      <w:tblPr>
        <w:tblStyle w:val="TableGrid"/>
        <w:tblW w:w="9935" w:type="dxa"/>
        <w:jc w:val="center"/>
        <w:tblLook w:val="04A0" w:firstRow="1" w:lastRow="0" w:firstColumn="1" w:lastColumn="0" w:noHBand="0" w:noVBand="1"/>
      </w:tblPr>
      <w:tblGrid>
        <w:gridCol w:w="8039"/>
        <w:gridCol w:w="1896"/>
      </w:tblGrid>
      <w:tr w:rsidR="00B26A6B" w:rsidRPr="00345855" w:rsidTr="00345855">
        <w:trPr>
          <w:trHeight w:val="20"/>
          <w:jc w:val="center"/>
        </w:trPr>
        <w:tc>
          <w:tcPr>
            <w:tcW w:w="0" w:type="auto"/>
            <w:vAlign w:val="bottom"/>
            <w:hideMark/>
          </w:tcPr>
          <w:p w:rsidR="00B26A6B" w:rsidRPr="00345855" w:rsidRDefault="00B26A6B" w:rsidP="00345855">
            <w:pPr>
              <w:spacing w:after="0" w:line="240" w:lineRule="auto"/>
              <w:jc w:val="center"/>
              <w:rPr>
                <w:rFonts w:ascii="Times New Roman" w:hAnsi="Times New Roman"/>
                <w:b/>
                <w:bCs/>
                <w:iCs/>
                <w:sz w:val="18"/>
                <w:szCs w:val="20"/>
                <w:lang w:val="en-IN"/>
              </w:rPr>
            </w:pPr>
            <w:r w:rsidRPr="00345855">
              <w:rPr>
                <w:rFonts w:ascii="Times New Roman" w:hAnsi="Times New Roman"/>
                <w:b/>
                <w:bCs/>
                <w:iCs/>
                <w:sz w:val="18"/>
                <w:szCs w:val="20"/>
                <w:lang w:val="en-IN"/>
              </w:rPr>
              <w:t>Treatments</w:t>
            </w:r>
          </w:p>
        </w:tc>
        <w:tc>
          <w:tcPr>
            <w:tcW w:w="0" w:type="auto"/>
            <w:vAlign w:val="bottom"/>
            <w:hideMark/>
          </w:tcPr>
          <w:p w:rsidR="00B26A6B" w:rsidRPr="00345855" w:rsidRDefault="00345855" w:rsidP="00345855">
            <w:pPr>
              <w:spacing w:after="0" w:line="240" w:lineRule="auto"/>
              <w:jc w:val="center"/>
              <w:rPr>
                <w:rFonts w:ascii="Times New Roman" w:hAnsi="Times New Roman"/>
                <w:b/>
                <w:bCs/>
                <w:iCs/>
                <w:sz w:val="18"/>
                <w:szCs w:val="20"/>
                <w:lang w:val="en-IN"/>
              </w:rPr>
            </w:pPr>
            <w:r w:rsidRPr="00345855">
              <w:rPr>
                <w:rFonts w:ascii="Times New Roman" w:hAnsi="Times New Roman"/>
                <w:b/>
                <w:bCs/>
                <w:iCs/>
                <w:sz w:val="18"/>
                <w:szCs w:val="20"/>
                <w:lang w:val="en-IN"/>
              </w:rPr>
              <w:t xml:space="preserve">Weed Index </w:t>
            </w:r>
            <w:r w:rsidR="00B26A6B" w:rsidRPr="00345855">
              <w:rPr>
                <w:rFonts w:ascii="Times New Roman" w:hAnsi="Times New Roman"/>
                <w:b/>
                <w:bCs/>
                <w:iCs/>
                <w:sz w:val="18"/>
                <w:szCs w:val="20"/>
                <w:lang w:val="en-IN"/>
              </w:rPr>
              <w:t>(%)</w:t>
            </w:r>
          </w:p>
        </w:tc>
      </w:tr>
      <w:tr w:rsidR="00B26A6B" w:rsidRPr="00345855" w:rsidTr="00345855">
        <w:trPr>
          <w:trHeight w:val="20"/>
          <w:jc w:val="center"/>
        </w:trPr>
        <w:tc>
          <w:tcPr>
            <w:tcW w:w="0" w:type="auto"/>
            <w:gridSpan w:val="2"/>
            <w:vAlign w:val="bottom"/>
            <w:hideMark/>
          </w:tcPr>
          <w:p w:rsidR="00B26A6B" w:rsidRPr="00345855" w:rsidRDefault="00B26A6B" w:rsidP="00345855">
            <w:pPr>
              <w:spacing w:after="0" w:line="240" w:lineRule="auto"/>
              <w:jc w:val="center"/>
              <w:rPr>
                <w:rFonts w:ascii="Times New Roman" w:hAnsi="Times New Roman"/>
                <w:b/>
                <w:bCs/>
                <w:iCs/>
                <w:sz w:val="18"/>
                <w:szCs w:val="20"/>
                <w:lang w:val="en-IN"/>
              </w:rPr>
            </w:pPr>
            <w:r w:rsidRPr="00345855">
              <w:rPr>
                <w:rFonts w:ascii="Times New Roman" w:hAnsi="Times New Roman"/>
                <w:b/>
                <w:bCs/>
                <w:iCs/>
                <w:sz w:val="18"/>
                <w:szCs w:val="20"/>
              </w:rPr>
              <w:t>Nutrient management</w:t>
            </w:r>
          </w:p>
        </w:tc>
      </w:tr>
      <w:tr w:rsidR="00B26A6B" w:rsidRPr="00345855" w:rsidTr="00345855">
        <w:trPr>
          <w:trHeight w:val="20"/>
          <w:jc w:val="center"/>
        </w:trPr>
        <w:tc>
          <w:tcPr>
            <w:tcW w:w="0" w:type="auto"/>
            <w:vAlign w:val="bottom"/>
            <w:hideMark/>
          </w:tcPr>
          <w:p w:rsidR="00B26A6B" w:rsidRPr="00345855" w:rsidRDefault="001C40DF" w:rsidP="00345855">
            <w:pPr>
              <w:spacing w:after="0" w:line="240" w:lineRule="auto"/>
              <w:jc w:val="center"/>
              <w:rPr>
                <w:rFonts w:ascii="Times New Roman" w:hAnsi="Times New Roman"/>
                <w:bCs/>
                <w:iCs/>
                <w:sz w:val="18"/>
                <w:szCs w:val="20"/>
                <w:lang w:val="en-IN"/>
              </w:rPr>
            </w:pPr>
            <w:r>
              <w:rPr>
                <w:rFonts w:ascii="Times New Roman" w:hAnsi="Times New Roman"/>
                <w:bCs/>
                <w:iCs/>
                <w:sz w:val="18"/>
                <w:szCs w:val="20"/>
                <w:lang w:val="en-IN"/>
              </w:rPr>
              <w:t>N1</w:t>
            </w:r>
            <w:r w:rsidR="00CD4B9F">
              <w:rPr>
                <w:rFonts w:ascii="Times New Roman" w:hAnsi="Times New Roman"/>
                <w:bCs/>
                <w:iCs/>
                <w:sz w:val="18"/>
                <w:szCs w:val="20"/>
                <w:lang w:val="en-IN"/>
              </w:rPr>
              <w:t xml:space="preserve"> </w:t>
            </w:r>
            <w:r w:rsidR="00B26A6B" w:rsidRPr="00345855">
              <w:rPr>
                <w:rFonts w:ascii="Times New Roman" w:hAnsi="Times New Roman"/>
                <w:bCs/>
                <w:iCs/>
                <w:sz w:val="18"/>
                <w:szCs w:val="20"/>
                <w:lang w:val="en-IN"/>
              </w:rPr>
              <w:t>: 100% RDF (120-60-40 NPK kg/ha)</w:t>
            </w:r>
          </w:p>
        </w:tc>
        <w:tc>
          <w:tcPr>
            <w:tcW w:w="0" w:type="auto"/>
            <w:vAlign w:val="bottom"/>
            <w:hideMark/>
          </w:tcPr>
          <w:p w:rsidR="00B26A6B" w:rsidRPr="00345855" w:rsidRDefault="00B26A6B" w:rsidP="00345855">
            <w:pPr>
              <w:spacing w:after="0" w:line="240" w:lineRule="auto"/>
              <w:jc w:val="center"/>
              <w:rPr>
                <w:rFonts w:ascii="Times New Roman" w:hAnsi="Times New Roman"/>
                <w:bCs/>
                <w:iCs/>
                <w:sz w:val="18"/>
                <w:szCs w:val="20"/>
                <w:lang w:val="en-IN"/>
              </w:rPr>
            </w:pPr>
            <w:r w:rsidRPr="00345855">
              <w:rPr>
                <w:rFonts w:ascii="Times New Roman" w:hAnsi="Times New Roman"/>
                <w:bCs/>
                <w:iCs/>
                <w:sz w:val="18"/>
                <w:szCs w:val="20"/>
                <w:lang w:val="en-IN"/>
              </w:rPr>
              <w:t>-</w:t>
            </w:r>
          </w:p>
        </w:tc>
      </w:tr>
      <w:tr w:rsidR="00B26A6B" w:rsidRPr="00345855" w:rsidTr="00345855">
        <w:trPr>
          <w:trHeight w:val="20"/>
          <w:jc w:val="center"/>
        </w:trPr>
        <w:tc>
          <w:tcPr>
            <w:tcW w:w="0" w:type="auto"/>
            <w:vAlign w:val="bottom"/>
            <w:hideMark/>
          </w:tcPr>
          <w:p w:rsidR="00B26A6B" w:rsidRPr="00345855" w:rsidRDefault="00B26A6B" w:rsidP="001C40DF">
            <w:pPr>
              <w:spacing w:after="0" w:line="240" w:lineRule="auto"/>
              <w:jc w:val="center"/>
              <w:rPr>
                <w:rFonts w:ascii="Times New Roman" w:hAnsi="Times New Roman"/>
                <w:bCs/>
                <w:iCs/>
                <w:sz w:val="18"/>
                <w:szCs w:val="20"/>
                <w:lang w:val="en-IN"/>
              </w:rPr>
            </w:pPr>
            <w:r w:rsidRPr="00345855">
              <w:rPr>
                <w:rFonts w:ascii="Times New Roman" w:hAnsi="Times New Roman"/>
                <w:bCs/>
                <w:iCs/>
                <w:sz w:val="18"/>
                <w:szCs w:val="20"/>
                <w:lang w:val="en-IN"/>
              </w:rPr>
              <w:t>N2</w:t>
            </w:r>
            <w:r w:rsidR="00CD4B9F">
              <w:rPr>
                <w:rFonts w:ascii="Times New Roman" w:hAnsi="Times New Roman"/>
                <w:bCs/>
                <w:iCs/>
                <w:sz w:val="18"/>
                <w:szCs w:val="20"/>
                <w:lang w:val="en-IN"/>
              </w:rPr>
              <w:t xml:space="preserve"> </w:t>
            </w:r>
            <w:r w:rsidRPr="00345855">
              <w:rPr>
                <w:rFonts w:ascii="Times New Roman" w:hAnsi="Times New Roman"/>
                <w:bCs/>
                <w:iCs/>
                <w:sz w:val="18"/>
                <w:szCs w:val="20"/>
                <w:lang w:val="en-IN"/>
              </w:rPr>
              <w:t>: 75% RDF+5 t FYM</w:t>
            </w:r>
          </w:p>
        </w:tc>
        <w:tc>
          <w:tcPr>
            <w:tcW w:w="0" w:type="auto"/>
            <w:vAlign w:val="bottom"/>
            <w:hideMark/>
          </w:tcPr>
          <w:p w:rsidR="00B26A6B" w:rsidRPr="00345855" w:rsidRDefault="00B26A6B" w:rsidP="00345855">
            <w:pPr>
              <w:spacing w:after="0" w:line="240" w:lineRule="auto"/>
              <w:jc w:val="center"/>
              <w:rPr>
                <w:rFonts w:ascii="Times New Roman" w:hAnsi="Times New Roman"/>
                <w:bCs/>
                <w:iCs/>
                <w:sz w:val="18"/>
                <w:szCs w:val="20"/>
                <w:lang w:val="en-IN"/>
              </w:rPr>
            </w:pPr>
            <w:r w:rsidRPr="00345855">
              <w:rPr>
                <w:rFonts w:ascii="Times New Roman" w:hAnsi="Times New Roman"/>
                <w:bCs/>
                <w:iCs/>
                <w:sz w:val="18"/>
                <w:szCs w:val="20"/>
                <w:lang w:val="en-IN"/>
              </w:rPr>
              <w:t>-</w:t>
            </w:r>
          </w:p>
        </w:tc>
      </w:tr>
      <w:tr w:rsidR="00B26A6B" w:rsidRPr="00345855" w:rsidTr="00345855">
        <w:trPr>
          <w:trHeight w:val="20"/>
          <w:jc w:val="center"/>
        </w:trPr>
        <w:tc>
          <w:tcPr>
            <w:tcW w:w="0" w:type="auto"/>
            <w:vAlign w:val="bottom"/>
            <w:hideMark/>
          </w:tcPr>
          <w:p w:rsidR="00B26A6B" w:rsidRPr="00345855" w:rsidRDefault="00B26A6B" w:rsidP="001C40DF">
            <w:pPr>
              <w:spacing w:after="0" w:line="240" w:lineRule="auto"/>
              <w:jc w:val="center"/>
              <w:rPr>
                <w:rFonts w:ascii="Times New Roman" w:hAnsi="Times New Roman"/>
                <w:bCs/>
                <w:iCs/>
                <w:sz w:val="18"/>
                <w:szCs w:val="20"/>
                <w:lang w:val="en-IN"/>
              </w:rPr>
            </w:pPr>
            <w:r w:rsidRPr="00345855">
              <w:rPr>
                <w:rFonts w:ascii="Times New Roman" w:hAnsi="Times New Roman"/>
                <w:bCs/>
                <w:iCs/>
                <w:sz w:val="18"/>
                <w:szCs w:val="20"/>
                <w:lang w:val="en-IN"/>
              </w:rPr>
              <w:t>N3</w:t>
            </w:r>
            <w:r w:rsidR="00CD4B9F">
              <w:rPr>
                <w:rFonts w:ascii="Times New Roman" w:hAnsi="Times New Roman"/>
                <w:bCs/>
                <w:iCs/>
                <w:sz w:val="18"/>
                <w:szCs w:val="20"/>
                <w:lang w:val="en-IN"/>
              </w:rPr>
              <w:t xml:space="preserve"> </w:t>
            </w:r>
            <w:r w:rsidRPr="00345855">
              <w:rPr>
                <w:rFonts w:ascii="Times New Roman" w:hAnsi="Times New Roman"/>
                <w:bCs/>
                <w:iCs/>
                <w:sz w:val="18"/>
                <w:szCs w:val="20"/>
                <w:lang w:val="en-IN"/>
              </w:rPr>
              <w:t>: 50% RDF +10 t FYM</w:t>
            </w:r>
          </w:p>
        </w:tc>
        <w:tc>
          <w:tcPr>
            <w:tcW w:w="0" w:type="auto"/>
            <w:vAlign w:val="bottom"/>
            <w:hideMark/>
          </w:tcPr>
          <w:p w:rsidR="00B26A6B" w:rsidRPr="00345855" w:rsidRDefault="00B26A6B" w:rsidP="00345855">
            <w:pPr>
              <w:spacing w:after="0" w:line="240" w:lineRule="auto"/>
              <w:jc w:val="center"/>
              <w:rPr>
                <w:rFonts w:ascii="Times New Roman" w:hAnsi="Times New Roman"/>
                <w:bCs/>
                <w:iCs/>
                <w:sz w:val="18"/>
                <w:szCs w:val="20"/>
                <w:lang w:val="en-IN"/>
              </w:rPr>
            </w:pPr>
            <w:r w:rsidRPr="00345855">
              <w:rPr>
                <w:rFonts w:ascii="Times New Roman" w:hAnsi="Times New Roman"/>
                <w:bCs/>
                <w:iCs/>
                <w:sz w:val="18"/>
                <w:szCs w:val="20"/>
                <w:lang w:val="en-IN"/>
              </w:rPr>
              <w:t>-</w:t>
            </w:r>
          </w:p>
        </w:tc>
      </w:tr>
      <w:tr w:rsidR="00345855" w:rsidRPr="00345855" w:rsidTr="00CC36C0">
        <w:trPr>
          <w:trHeight w:val="20"/>
          <w:jc w:val="center"/>
        </w:trPr>
        <w:tc>
          <w:tcPr>
            <w:tcW w:w="0" w:type="auto"/>
            <w:gridSpan w:val="2"/>
            <w:vAlign w:val="bottom"/>
            <w:hideMark/>
          </w:tcPr>
          <w:p w:rsidR="00345855" w:rsidRPr="00345855" w:rsidRDefault="00345855" w:rsidP="00345855">
            <w:pPr>
              <w:spacing w:after="0" w:line="240" w:lineRule="auto"/>
              <w:jc w:val="center"/>
              <w:rPr>
                <w:rFonts w:ascii="Times New Roman" w:hAnsi="Times New Roman"/>
                <w:bCs/>
                <w:iCs/>
                <w:sz w:val="18"/>
                <w:szCs w:val="20"/>
                <w:lang w:val="en-IN"/>
              </w:rPr>
            </w:pPr>
            <w:r w:rsidRPr="00345855">
              <w:rPr>
                <w:rFonts w:ascii="Times New Roman" w:hAnsi="Times New Roman"/>
                <w:b/>
                <w:bCs/>
                <w:iCs/>
                <w:sz w:val="18"/>
                <w:szCs w:val="20"/>
              </w:rPr>
              <w:t>Weed management</w:t>
            </w:r>
          </w:p>
        </w:tc>
      </w:tr>
      <w:tr w:rsidR="00B26A6B" w:rsidRPr="00345855" w:rsidTr="00345855">
        <w:trPr>
          <w:trHeight w:val="20"/>
          <w:jc w:val="center"/>
        </w:trPr>
        <w:tc>
          <w:tcPr>
            <w:tcW w:w="0" w:type="auto"/>
            <w:vAlign w:val="bottom"/>
            <w:hideMark/>
          </w:tcPr>
          <w:p w:rsidR="00B26A6B" w:rsidRPr="00345855" w:rsidRDefault="00B26A6B" w:rsidP="001C40DF">
            <w:pPr>
              <w:spacing w:after="0" w:line="240" w:lineRule="auto"/>
              <w:jc w:val="center"/>
              <w:rPr>
                <w:rFonts w:ascii="Times New Roman" w:hAnsi="Times New Roman"/>
                <w:bCs/>
                <w:iCs/>
                <w:sz w:val="18"/>
                <w:szCs w:val="20"/>
                <w:lang w:val="en-IN"/>
              </w:rPr>
            </w:pPr>
            <w:r w:rsidRPr="00345855">
              <w:rPr>
                <w:rFonts w:ascii="Times New Roman" w:hAnsi="Times New Roman"/>
                <w:bCs/>
                <w:iCs/>
                <w:sz w:val="18"/>
                <w:szCs w:val="20"/>
              </w:rPr>
              <w:t>W1</w:t>
            </w:r>
            <w:r w:rsidR="00CD4B9F">
              <w:rPr>
                <w:rFonts w:ascii="Times New Roman" w:hAnsi="Times New Roman"/>
                <w:bCs/>
                <w:iCs/>
                <w:sz w:val="18"/>
                <w:szCs w:val="20"/>
              </w:rPr>
              <w:t xml:space="preserve"> </w:t>
            </w:r>
            <w:r w:rsidRPr="00345855">
              <w:rPr>
                <w:rFonts w:ascii="Times New Roman" w:hAnsi="Times New Roman"/>
                <w:bCs/>
                <w:iCs/>
                <w:sz w:val="18"/>
                <w:szCs w:val="20"/>
              </w:rPr>
              <w:t xml:space="preserve">: Brown </w:t>
            </w:r>
            <w:proofErr w:type="spellStart"/>
            <w:r w:rsidRPr="00345855">
              <w:rPr>
                <w:rFonts w:ascii="Times New Roman" w:hAnsi="Times New Roman"/>
                <w:bCs/>
                <w:iCs/>
                <w:sz w:val="18"/>
                <w:szCs w:val="20"/>
              </w:rPr>
              <w:t>manuring</w:t>
            </w:r>
            <w:proofErr w:type="spellEnd"/>
          </w:p>
        </w:tc>
        <w:tc>
          <w:tcPr>
            <w:tcW w:w="0" w:type="auto"/>
            <w:vAlign w:val="bottom"/>
            <w:hideMark/>
          </w:tcPr>
          <w:p w:rsidR="00B26A6B" w:rsidRPr="00345855" w:rsidRDefault="00B26A6B" w:rsidP="00345855">
            <w:pPr>
              <w:spacing w:after="0" w:line="240" w:lineRule="auto"/>
              <w:jc w:val="center"/>
              <w:rPr>
                <w:rFonts w:ascii="Times New Roman" w:hAnsi="Times New Roman"/>
                <w:bCs/>
                <w:iCs/>
                <w:sz w:val="18"/>
                <w:szCs w:val="20"/>
                <w:lang w:val="en-IN"/>
              </w:rPr>
            </w:pPr>
            <w:r w:rsidRPr="00345855">
              <w:rPr>
                <w:rFonts w:ascii="Times New Roman" w:hAnsi="Times New Roman"/>
                <w:bCs/>
                <w:iCs/>
                <w:sz w:val="18"/>
                <w:szCs w:val="20"/>
                <w:lang w:val="en-IN"/>
              </w:rPr>
              <w:t>19.22</w:t>
            </w:r>
          </w:p>
        </w:tc>
      </w:tr>
      <w:tr w:rsidR="00B26A6B" w:rsidRPr="00345855" w:rsidTr="00345855">
        <w:trPr>
          <w:trHeight w:val="20"/>
          <w:jc w:val="center"/>
        </w:trPr>
        <w:tc>
          <w:tcPr>
            <w:tcW w:w="0" w:type="auto"/>
            <w:vAlign w:val="bottom"/>
            <w:hideMark/>
          </w:tcPr>
          <w:p w:rsidR="00B26A6B" w:rsidRPr="00345855" w:rsidRDefault="00B26A6B" w:rsidP="001C40DF">
            <w:pPr>
              <w:spacing w:after="0" w:line="240" w:lineRule="auto"/>
              <w:jc w:val="center"/>
              <w:rPr>
                <w:rFonts w:ascii="Times New Roman" w:hAnsi="Times New Roman"/>
                <w:bCs/>
                <w:iCs/>
                <w:sz w:val="18"/>
                <w:szCs w:val="20"/>
                <w:lang w:val="en-IN"/>
              </w:rPr>
            </w:pPr>
            <w:r w:rsidRPr="00345855">
              <w:rPr>
                <w:rFonts w:ascii="Times New Roman" w:hAnsi="Times New Roman"/>
                <w:bCs/>
                <w:iCs/>
                <w:sz w:val="18"/>
                <w:szCs w:val="20"/>
              </w:rPr>
              <w:t>W2</w:t>
            </w:r>
            <w:r w:rsidR="00CD4B9F">
              <w:rPr>
                <w:rFonts w:ascii="Times New Roman" w:hAnsi="Times New Roman"/>
                <w:bCs/>
                <w:iCs/>
                <w:sz w:val="18"/>
                <w:szCs w:val="20"/>
              </w:rPr>
              <w:t xml:space="preserve"> </w:t>
            </w:r>
            <w:r w:rsidRPr="00345855">
              <w:rPr>
                <w:rFonts w:ascii="Times New Roman" w:hAnsi="Times New Roman"/>
                <w:bCs/>
                <w:iCs/>
                <w:sz w:val="18"/>
                <w:szCs w:val="20"/>
              </w:rPr>
              <w:t xml:space="preserve">: </w:t>
            </w:r>
            <w:proofErr w:type="spellStart"/>
            <w:r w:rsidRPr="00345855">
              <w:rPr>
                <w:rFonts w:ascii="Times New Roman" w:hAnsi="Times New Roman"/>
                <w:bCs/>
                <w:iCs/>
                <w:sz w:val="18"/>
                <w:szCs w:val="20"/>
              </w:rPr>
              <w:t>Bispyribac</w:t>
            </w:r>
            <w:proofErr w:type="spellEnd"/>
            <w:r w:rsidRPr="00345855">
              <w:rPr>
                <w:rFonts w:ascii="Times New Roman" w:hAnsi="Times New Roman"/>
                <w:bCs/>
                <w:iCs/>
                <w:sz w:val="18"/>
                <w:szCs w:val="20"/>
              </w:rPr>
              <w:t>-Sodium @ 25g/ha</w:t>
            </w:r>
          </w:p>
        </w:tc>
        <w:tc>
          <w:tcPr>
            <w:tcW w:w="0" w:type="auto"/>
            <w:vAlign w:val="bottom"/>
            <w:hideMark/>
          </w:tcPr>
          <w:p w:rsidR="00B26A6B" w:rsidRPr="00345855" w:rsidRDefault="00B26A6B" w:rsidP="00345855">
            <w:pPr>
              <w:spacing w:after="0" w:line="240" w:lineRule="auto"/>
              <w:jc w:val="center"/>
              <w:rPr>
                <w:rFonts w:ascii="Times New Roman" w:hAnsi="Times New Roman"/>
                <w:bCs/>
                <w:iCs/>
                <w:sz w:val="18"/>
                <w:szCs w:val="20"/>
                <w:lang w:val="en-IN"/>
              </w:rPr>
            </w:pPr>
            <w:r w:rsidRPr="00345855">
              <w:rPr>
                <w:rFonts w:ascii="Times New Roman" w:hAnsi="Times New Roman"/>
                <w:bCs/>
                <w:iCs/>
                <w:sz w:val="18"/>
                <w:szCs w:val="20"/>
                <w:lang w:val="en-IN"/>
              </w:rPr>
              <w:t>5.74</w:t>
            </w:r>
          </w:p>
        </w:tc>
      </w:tr>
      <w:tr w:rsidR="00B26A6B" w:rsidRPr="00345855" w:rsidTr="00345855">
        <w:trPr>
          <w:trHeight w:val="20"/>
          <w:jc w:val="center"/>
        </w:trPr>
        <w:tc>
          <w:tcPr>
            <w:tcW w:w="0" w:type="auto"/>
            <w:vAlign w:val="bottom"/>
            <w:hideMark/>
          </w:tcPr>
          <w:p w:rsidR="00B26A6B" w:rsidRPr="00345855" w:rsidRDefault="00B26A6B" w:rsidP="001C40DF">
            <w:pPr>
              <w:spacing w:after="0" w:line="240" w:lineRule="auto"/>
              <w:jc w:val="center"/>
              <w:rPr>
                <w:rFonts w:ascii="Times New Roman" w:hAnsi="Times New Roman"/>
                <w:bCs/>
                <w:iCs/>
                <w:sz w:val="18"/>
                <w:szCs w:val="20"/>
                <w:lang w:val="en-IN"/>
              </w:rPr>
            </w:pPr>
            <w:r w:rsidRPr="00345855">
              <w:rPr>
                <w:rFonts w:ascii="Times New Roman" w:hAnsi="Times New Roman"/>
                <w:bCs/>
                <w:iCs/>
                <w:sz w:val="18"/>
                <w:szCs w:val="20"/>
              </w:rPr>
              <w:t>W3</w:t>
            </w:r>
            <w:r w:rsidR="00CD4B9F">
              <w:rPr>
                <w:rFonts w:ascii="Times New Roman" w:hAnsi="Times New Roman"/>
                <w:bCs/>
                <w:iCs/>
                <w:sz w:val="18"/>
                <w:szCs w:val="20"/>
              </w:rPr>
              <w:t xml:space="preserve"> </w:t>
            </w:r>
            <w:r w:rsidRPr="00345855">
              <w:rPr>
                <w:rFonts w:ascii="Times New Roman" w:hAnsi="Times New Roman"/>
                <w:bCs/>
                <w:iCs/>
                <w:sz w:val="18"/>
                <w:szCs w:val="20"/>
              </w:rPr>
              <w:t xml:space="preserve">: </w:t>
            </w:r>
            <w:proofErr w:type="spellStart"/>
            <w:r w:rsidRPr="00345855">
              <w:rPr>
                <w:rFonts w:ascii="Times New Roman" w:hAnsi="Times New Roman"/>
                <w:bCs/>
                <w:iCs/>
                <w:sz w:val="18"/>
                <w:szCs w:val="20"/>
              </w:rPr>
              <w:t>Chlorimuron</w:t>
            </w:r>
            <w:proofErr w:type="spellEnd"/>
            <w:r w:rsidRPr="00345855">
              <w:rPr>
                <w:rFonts w:ascii="Times New Roman" w:hAnsi="Times New Roman"/>
                <w:bCs/>
                <w:iCs/>
                <w:sz w:val="18"/>
                <w:szCs w:val="20"/>
              </w:rPr>
              <w:t xml:space="preserve"> </w:t>
            </w:r>
            <w:proofErr w:type="spellStart"/>
            <w:r w:rsidRPr="00345855">
              <w:rPr>
                <w:rFonts w:ascii="Times New Roman" w:hAnsi="Times New Roman"/>
                <w:bCs/>
                <w:iCs/>
                <w:sz w:val="18"/>
                <w:szCs w:val="20"/>
              </w:rPr>
              <w:t>Ethyl+Metsulfuron</w:t>
            </w:r>
            <w:proofErr w:type="spellEnd"/>
            <w:r w:rsidRPr="00345855">
              <w:rPr>
                <w:rFonts w:ascii="Times New Roman" w:hAnsi="Times New Roman"/>
                <w:bCs/>
                <w:iCs/>
                <w:sz w:val="18"/>
                <w:szCs w:val="20"/>
              </w:rPr>
              <w:t xml:space="preserve"> Methyl (</w:t>
            </w:r>
            <w:proofErr w:type="spellStart"/>
            <w:r w:rsidRPr="00345855">
              <w:rPr>
                <w:rFonts w:ascii="Times New Roman" w:hAnsi="Times New Roman"/>
                <w:bCs/>
                <w:iCs/>
                <w:sz w:val="18"/>
                <w:szCs w:val="20"/>
              </w:rPr>
              <w:t>Almix</w:t>
            </w:r>
            <w:proofErr w:type="spellEnd"/>
            <w:r w:rsidRPr="00345855">
              <w:rPr>
                <w:rFonts w:ascii="Times New Roman" w:hAnsi="Times New Roman"/>
                <w:bCs/>
                <w:iCs/>
                <w:sz w:val="18"/>
                <w:szCs w:val="20"/>
              </w:rPr>
              <w:t>) @ 4g/ha at 20 DAT</w:t>
            </w:r>
          </w:p>
        </w:tc>
        <w:tc>
          <w:tcPr>
            <w:tcW w:w="0" w:type="auto"/>
            <w:vAlign w:val="bottom"/>
            <w:hideMark/>
          </w:tcPr>
          <w:p w:rsidR="00B26A6B" w:rsidRPr="00345855" w:rsidRDefault="00B26A6B" w:rsidP="00345855">
            <w:pPr>
              <w:spacing w:after="0" w:line="240" w:lineRule="auto"/>
              <w:jc w:val="center"/>
              <w:rPr>
                <w:rFonts w:ascii="Times New Roman" w:hAnsi="Times New Roman"/>
                <w:bCs/>
                <w:iCs/>
                <w:sz w:val="18"/>
                <w:szCs w:val="20"/>
                <w:lang w:val="en-IN"/>
              </w:rPr>
            </w:pPr>
            <w:r w:rsidRPr="00345855">
              <w:rPr>
                <w:rFonts w:ascii="Times New Roman" w:hAnsi="Times New Roman"/>
                <w:bCs/>
                <w:iCs/>
                <w:sz w:val="18"/>
                <w:szCs w:val="20"/>
                <w:lang w:val="en-IN"/>
              </w:rPr>
              <w:t>9.38</w:t>
            </w:r>
          </w:p>
        </w:tc>
      </w:tr>
      <w:tr w:rsidR="00B26A6B" w:rsidRPr="00345855" w:rsidTr="00345855">
        <w:trPr>
          <w:trHeight w:val="20"/>
          <w:jc w:val="center"/>
        </w:trPr>
        <w:tc>
          <w:tcPr>
            <w:tcW w:w="0" w:type="auto"/>
            <w:vAlign w:val="bottom"/>
            <w:hideMark/>
          </w:tcPr>
          <w:p w:rsidR="00B26A6B" w:rsidRPr="00345855" w:rsidRDefault="00B26A6B" w:rsidP="00345855">
            <w:pPr>
              <w:spacing w:after="0" w:line="240" w:lineRule="auto"/>
              <w:jc w:val="center"/>
              <w:rPr>
                <w:rFonts w:ascii="Times New Roman" w:hAnsi="Times New Roman"/>
                <w:bCs/>
                <w:iCs/>
                <w:sz w:val="18"/>
                <w:szCs w:val="20"/>
                <w:lang w:val="en-IN"/>
              </w:rPr>
            </w:pPr>
            <w:proofErr w:type="gramStart"/>
            <w:r w:rsidRPr="00345855">
              <w:rPr>
                <w:rFonts w:ascii="Times New Roman" w:hAnsi="Times New Roman"/>
                <w:bCs/>
                <w:iCs/>
                <w:sz w:val="18"/>
                <w:szCs w:val="20"/>
              </w:rPr>
              <w:t>W4</w:t>
            </w:r>
            <w:r w:rsidR="00CD4B9F">
              <w:rPr>
                <w:rFonts w:ascii="Times New Roman" w:hAnsi="Times New Roman"/>
                <w:bCs/>
                <w:iCs/>
                <w:sz w:val="18"/>
                <w:szCs w:val="20"/>
              </w:rPr>
              <w:t xml:space="preserve"> </w:t>
            </w:r>
            <w:r w:rsidRPr="00345855">
              <w:rPr>
                <w:rFonts w:ascii="Times New Roman" w:hAnsi="Times New Roman"/>
                <w:bCs/>
                <w:iCs/>
                <w:sz w:val="18"/>
                <w:szCs w:val="20"/>
              </w:rPr>
              <w:t>:</w:t>
            </w:r>
            <w:proofErr w:type="gramEnd"/>
            <w:r w:rsidRPr="00345855">
              <w:rPr>
                <w:rFonts w:ascii="Times New Roman" w:hAnsi="Times New Roman"/>
                <w:bCs/>
                <w:iCs/>
                <w:sz w:val="18"/>
                <w:szCs w:val="20"/>
              </w:rPr>
              <w:t xml:space="preserve"> </w:t>
            </w:r>
            <w:proofErr w:type="spellStart"/>
            <w:r w:rsidRPr="00345855">
              <w:rPr>
                <w:rFonts w:ascii="Times New Roman" w:hAnsi="Times New Roman"/>
                <w:bCs/>
                <w:iCs/>
                <w:sz w:val="18"/>
                <w:szCs w:val="20"/>
              </w:rPr>
              <w:t>Pyrazosulfuron</w:t>
            </w:r>
            <w:proofErr w:type="spellEnd"/>
            <w:r w:rsidRPr="00345855">
              <w:rPr>
                <w:rFonts w:ascii="Times New Roman" w:hAnsi="Times New Roman"/>
                <w:bCs/>
                <w:iCs/>
                <w:sz w:val="18"/>
                <w:szCs w:val="20"/>
              </w:rPr>
              <w:t xml:space="preserve"> @ 25g/ha </w:t>
            </w:r>
            <w:proofErr w:type="spellStart"/>
            <w:r w:rsidRPr="00345855">
              <w:rPr>
                <w:rFonts w:ascii="Times New Roman" w:hAnsi="Times New Roman"/>
                <w:bCs/>
                <w:iCs/>
                <w:sz w:val="18"/>
                <w:szCs w:val="20"/>
              </w:rPr>
              <w:t>PoE</w:t>
            </w:r>
            <w:proofErr w:type="spellEnd"/>
            <w:r w:rsidRPr="00345855">
              <w:rPr>
                <w:rFonts w:ascii="Times New Roman" w:hAnsi="Times New Roman"/>
                <w:bCs/>
                <w:iCs/>
                <w:sz w:val="18"/>
                <w:szCs w:val="20"/>
              </w:rPr>
              <w:t>.</w:t>
            </w:r>
          </w:p>
        </w:tc>
        <w:tc>
          <w:tcPr>
            <w:tcW w:w="0" w:type="auto"/>
            <w:vAlign w:val="bottom"/>
            <w:hideMark/>
          </w:tcPr>
          <w:p w:rsidR="00B26A6B" w:rsidRPr="00345855" w:rsidRDefault="00B26A6B" w:rsidP="00345855">
            <w:pPr>
              <w:spacing w:after="0" w:line="240" w:lineRule="auto"/>
              <w:jc w:val="center"/>
              <w:rPr>
                <w:rFonts w:ascii="Times New Roman" w:hAnsi="Times New Roman"/>
                <w:bCs/>
                <w:iCs/>
                <w:sz w:val="18"/>
                <w:szCs w:val="20"/>
                <w:lang w:val="en-IN"/>
              </w:rPr>
            </w:pPr>
            <w:r w:rsidRPr="00345855">
              <w:rPr>
                <w:rFonts w:ascii="Times New Roman" w:hAnsi="Times New Roman"/>
                <w:bCs/>
                <w:iCs/>
                <w:sz w:val="18"/>
                <w:szCs w:val="20"/>
                <w:lang w:val="en-IN"/>
              </w:rPr>
              <w:t>8.23</w:t>
            </w:r>
          </w:p>
        </w:tc>
      </w:tr>
      <w:tr w:rsidR="00B26A6B" w:rsidRPr="00345855" w:rsidTr="00345855">
        <w:trPr>
          <w:trHeight w:val="20"/>
          <w:jc w:val="center"/>
        </w:trPr>
        <w:tc>
          <w:tcPr>
            <w:tcW w:w="0" w:type="auto"/>
            <w:vAlign w:val="bottom"/>
            <w:hideMark/>
          </w:tcPr>
          <w:p w:rsidR="00B26A6B" w:rsidRPr="00345855" w:rsidRDefault="00B26A6B" w:rsidP="001C40DF">
            <w:pPr>
              <w:spacing w:after="0" w:line="240" w:lineRule="auto"/>
              <w:jc w:val="center"/>
              <w:rPr>
                <w:rFonts w:ascii="Times New Roman" w:hAnsi="Times New Roman"/>
                <w:bCs/>
                <w:iCs/>
                <w:sz w:val="18"/>
                <w:szCs w:val="20"/>
                <w:lang w:val="en-IN"/>
              </w:rPr>
            </w:pPr>
            <w:r w:rsidRPr="00345855">
              <w:rPr>
                <w:rFonts w:ascii="Times New Roman" w:hAnsi="Times New Roman"/>
                <w:bCs/>
                <w:iCs/>
                <w:sz w:val="18"/>
                <w:szCs w:val="20"/>
              </w:rPr>
              <w:t>W5</w:t>
            </w:r>
            <w:r w:rsidR="00CD4B9F">
              <w:rPr>
                <w:rFonts w:ascii="Times New Roman" w:hAnsi="Times New Roman"/>
                <w:bCs/>
                <w:iCs/>
                <w:sz w:val="18"/>
                <w:szCs w:val="20"/>
              </w:rPr>
              <w:t xml:space="preserve"> </w:t>
            </w:r>
            <w:r w:rsidRPr="00345855">
              <w:rPr>
                <w:rFonts w:ascii="Times New Roman" w:hAnsi="Times New Roman"/>
                <w:bCs/>
                <w:iCs/>
                <w:sz w:val="18"/>
                <w:szCs w:val="20"/>
              </w:rPr>
              <w:t>: Weed free</w:t>
            </w:r>
          </w:p>
        </w:tc>
        <w:tc>
          <w:tcPr>
            <w:tcW w:w="0" w:type="auto"/>
            <w:vAlign w:val="bottom"/>
            <w:hideMark/>
          </w:tcPr>
          <w:p w:rsidR="00B26A6B" w:rsidRPr="00345855" w:rsidRDefault="00B26A6B" w:rsidP="00345855">
            <w:pPr>
              <w:spacing w:after="0" w:line="240" w:lineRule="auto"/>
              <w:jc w:val="center"/>
              <w:rPr>
                <w:rFonts w:ascii="Times New Roman" w:hAnsi="Times New Roman"/>
                <w:bCs/>
                <w:iCs/>
                <w:sz w:val="18"/>
                <w:szCs w:val="20"/>
                <w:lang w:val="en-IN"/>
              </w:rPr>
            </w:pPr>
            <w:r w:rsidRPr="00345855">
              <w:rPr>
                <w:rFonts w:ascii="Times New Roman" w:hAnsi="Times New Roman"/>
                <w:bCs/>
                <w:iCs/>
                <w:sz w:val="18"/>
                <w:szCs w:val="20"/>
                <w:lang w:val="en-IN"/>
              </w:rPr>
              <w:t>-</w:t>
            </w:r>
          </w:p>
        </w:tc>
      </w:tr>
      <w:tr w:rsidR="00B26A6B" w:rsidRPr="00345855" w:rsidTr="00345855">
        <w:trPr>
          <w:trHeight w:val="20"/>
          <w:jc w:val="center"/>
        </w:trPr>
        <w:tc>
          <w:tcPr>
            <w:tcW w:w="0" w:type="auto"/>
            <w:vAlign w:val="bottom"/>
            <w:hideMark/>
          </w:tcPr>
          <w:p w:rsidR="00B26A6B" w:rsidRPr="00345855" w:rsidRDefault="00B26A6B" w:rsidP="001C40DF">
            <w:pPr>
              <w:spacing w:after="0" w:line="240" w:lineRule="auto"/>
              <w:jc w:val="center"/>
              <w:rPr>
                <w:rFonts w:ascii="Times New Roman" w:hAnsi="Times New Roman"/>
                <w:bCs/>
                <w:iCs/>
                <w:sz w:val="18"/>
                <w:szCs w:val="20"/>
                <w:lang w:val="en-IN"/>
              </w:rPr>
            </w:pPr>
            <w:r w:rsidRPr="00345855">
              <w:rPr>
                <w:rFonts w:ascii="Times New Roman" w:hAnsi="Times New Roman"/>
                <w:bCs/>
                <w:iCs/>
                <w:sz w:val="18"/>
                <w:szCs w:val="20"/>
              </w:rPr>
              <w:t>W6</w:t>
            </w:r>
            <w:r w:rsidR="00CD4B9F">
              <w:rPr>
                <w:rFonts w:ascii="Times New Roman" w:hAnsi="Times New Roman"/>
                <w:bCs/>
                <w:iCs/>
                <w:sz w:val="18"/>
                <w:szCs w:val="20"/>
              </w:rPr>
              <w:t xml:space="preserve"> </w:t>
            </w:r>
            <w:r w:rsidRPr="00345855">
              <w:rPr>
                <w:rFonts w:ascii="Times New Roman" w:hAnsi="Times New Roman"/>
                <w:bCs/>
                <w:iCs/>
                <w:sz w:val="18"/>
                <w:szCs w:val="20"/>
              </w:rPr>
              <w:t>: Weedy check</w:t>
            </w:r>
          </w:p>
        </w:tc>
        <w:tc>
          <w:tcPr>
            <w:tcW w:w="0" w:type="auto"/>
            <w:vAlign w:val="bottom"/>
            <w:hideMark/>
          </w:tcPr>
          <w:p w:rsidR="00B26A6B" w:rsidRPr="00345855" w:rsidRDefault="00B26A6B" w:rsidP="00345855">
            <w:pPr>
              <w:spacing w:after="0" w:line="240" w:lineRule="auto"/>
              <w:jc w:val="center"/>
              <w:rPr>
                <w:rFonts w:ascii="Times New Roman" w:hAnsi="Times New Roman"/>
                <w:bCs/>
                <w:iCs/>
                <w:sz w:val="18"/>
                <w:szCs w:val="20"/>
                <w:lang w:val="en-IN"/>
              </w:rPr>
            </w:pPr>
            <w:r w:rsidRPr="00345855">
              <w:rPr>
                <w:rFonts w:ascii="Times New Roman" w:hAnsi="Times New Roman"/>
                <w:bCs/>
                <w:iCs/>
                <w:sz w:val="18"/>
                <w:szCs w:val="20"/>
                <w:lang w:val="en-IN"/>
              </w:rPr>
              <w:t>44.16</w:t>
            </w:r>
          </w:p>
        </w:tc>
      </w:tr>
    </w:tbl>
    <w:p w:rsidR="00B26A6B" w:rsidRPr="00B26A6B" w:rsidRDefault="00B26A6B" w:rsidP="00B26A6B">
      <w:pPr>
        <w:spacing w:after="0" w:line="240" w:lineRule="auto"/>
        <w:jc w:val="both"/>
        <w:rPr>
          <w:rFonts w:ascii="Times New Roman" w:hAnsi="Times New Roman"/>
          <w:b/>
          <w:bCs/>
          <w:iCs/>
          <w:sz w:val="20"/>
          <w:szCs w:val="20"/>
        </w:rPr>
      </w:pPr>
    </w:p>
    <w:p w:rsidR="00B26A6B" w:rsidRPr="00345855" w:rsidRDefault="00B26A6B" w:rsidP="00345855">
      <w:pPr>
        <w:spacing w:after="0" w:line="240" w:lineRule="auto"/>
        <w:jc w:val="center"/>
        <w:rPr>
          <w:rFonts w:ascii="Times New Roman" w:hAnsi="Times New Roman"/>
          <w:b/>
          <w:bCs/>
          <w:iCs/>
          <w:sz w:val="18"/>
          <w:szCs w:val="20"/>
        </w:rPr>
      </w:pPr>
      <w:r w:rsidRPr="00345855">
        <w:rPr>
          <w:rFonts w:ascii="Times New Roman" w:hAnsi="Times New Roman"/>
          <w:b/>
          <w:bCs/>
          <w:iCs/>
          <w:sz w:val="18"/>
          <w:szCs w:val="20"/>
          <w:lang w:val="en-IN"/>
        </w:rPr>
        <w:t>Table 10:</w:t>
      </w:r>
      <w:r w:rsidR="001C40DF">
        <w:rPr>
          <w:rFonts w:ascii="Times New Roman" w:hAnsi="Times New Roman"/>
          <w:b/>
          <w:bCs/>
          <w:iCs/>
          <w:sz w:val="18"/>
          <w:szCs w:val="20"/>
          <w:lang w:val="en-IN"/>
        </w:rPr>
        <w:t xml:space="preserve"> </w:t>
      </w:r>
      <w:r w:rsidRPr="00345855">
        <w:rPr>
          <w:rFonts w:ascii="Times New Roman" w:hAnsi="Times New Roman"/>
          <w:bCs/>
          <w:iCs/>
          <w:sz w:val="18"/>
          <w:szCs w:val="20"/>
        </w:rPr>
        <w:t>N, P and K uptake (kg/ha) by crop as a</w:t>
      </w:r>
      <w:r w:rsidR="001D11AB" w:rsidRPr="00345855">
        <w:rPr>
          <w:rFonts w:ascii="Times New Roman" w:hAnsi="Times New Roman"/>
          <w:bCs/>
          <w:iCs/>
          <w:sz w:val="18"/>
          <w:szCs w:val="20"/>
        </w:rPr>
        <w:t>ffected by different treatments</w:t>
      </w:r>
    </w:p>
    <w:p w:rsidR="001D11AB" w:rsidRPr="00345855" w:rsidRDefault="001D11AB" w:rsidP="00B26A6B">
      <w:pPr>
        <w:spacing w:after="0" w:line="240" w:lineRule="auto"/>
        <w:jc w:val="both"/>
        <w:rPr>
          <w:rFonts w:ascii="Times New Roman" w:hAnsi="Times New Roman"/>
          <w:b/>
          <w:bCs/>
          <w:iCs/>
          <w:sz w:val="10"/>
          <w:szCs w:val="20"/>
          <w:lang w:val="en-IN"/>
        </w:rPr>
      </w:pPr>
    </w:p>
    <w:tbl>
      <w:tblPr>
        <w:tblStyle w:val="TableGrid"/>
        <w:tblW w:w="9961" w:type="dxa"/>
        <w:jc w:val="center"/>
        <w:tblLook w:val="04A0" w:firstRow="1" w:lastRow="0" w:firstColumn="1" w:lastColumn="0" w:noHBand="0" w:noVBand="1"/>
      </w:tblPr>
      <w:tblGrid>
        <w:gridCol w:w="7146"/>
        <w:gridCol w:w="943"/>
        <w:gridCol w:w="916"/>
        <w:gridCol w:w="956"/>
      </w:tblGrid>
      <w:tr w:rsidR="00CE2BF6" w:rsidRPr="00345855" w:rsidTr="00345855">
        <w:trPr>
          <w:trHeight w:val="51"/>
          <w:jc w:val="center"/>
        </w:trPr>
        <w:tc>
          <w:tcPr>
            <w:tcW w:w="0" w:type="auto"/>
            <w:vAlign w:val="center"/>
            <w:hideMark/>
          </w:tcPr>
          <w:p w:rsidR="00345855" w:rsidRPr="00345855" w:rsidRDefault="00345855" w:rsidP="00345855">
            <w:pPr>
              <w:spacing w:after="0" w:line="240" w:lineRule="auto"/>
              <w:jc w:val="center"/>
              <w:rPr>
                <w:rFonts w:ascii="Times New Roman" w:hAnsi="Times New Roman"/>
                <w:b/>
                <w:bCs/>
                <w:iCs/>
                <w:sz w:val="18"/>
                <w:szCs w:val="18"/>
                <w:lang w:val="en-IN"/>
              </w:rPr>
            </w:pPr>
            <w:r w:rsidRPr="00345855">
              <w:rPr>
                <w:rFonts w:ascii="Times New Roman" w:hAnsi="Times New Roman"/>
                <w:b/>
                <w:bCs/>
                <w:iCs/>
                <w:sz w:val="18"/>
                <w:szCs w:val="18"/>
                <w:lang w:val="en-IN"/>
              </w:rPr>
              <w:t>Treatments</w:t>
            </w:r>
          </w:p>
        </w:tc>
        <w:tc>
          <w:tcPr>
            <w:tcW w:w="0" w:type="auto"/>
            <w:vAlign w:val="center"/>
            <w:hideMark/>
          </w:tcPr>
          <w:p w:rsidR="00345855" w:rsidRPr="00345855" w:rsidRDefault="00345855" w:rsidP="00345855">
            <w:pPr>
              <w:spacing w:after="0" w:line="240" w:lineRule="auto"/>
              <w:jc w:val="center"/>
              <w:rPr>
                <w:rFonts w:ascii="Times New Roman" w:hAnsi="Times New Roman"/>
                <w:bCs/>
                <w:iCs/>
                <w:sz w:val="18"/>
                <w:szCs w:val="18"/>
                <w:lang w:val="en-IN"/>
              </w:rPr>
            </w:pPr>
            <w:r w:rsidRPr="00345855">
              <w:rPr>
                <w:rFonts w:ascii="Times New Roman" w:hAnsi="Times New Roman"/>
                <w:b/>
                <w:bCs/>
                <w:iCs/>
                <w:sz w:val="18"/>
                <w:szCs w:val="18"/>
                <w:lang w:val="en-IN"/>
              </w:rPr>
              <w:t>N uptake</w:t>
            </w:r>
          </w:p>
        </w:tc>
        <w:tc>
          <w:tcPr>
            <w:tcW w:w="0" w:type="auto"/>
            <w:vAlign w:val="center"/>
          </w:tcPr>
          <w:p w:rsidR="00345855" w:rsidRPr="00345855" w:rsidRDefault="00345855" w:rsidP="00345855">
            <w:pPr>
              <w:spacing w:after="0" w:line="240" w:lineRule="auto"/>
              <w:jc w:val="center"/>
              <w:rPr>
                <w:rFonts w:ascii="Times New Roman" w:hAnsi="Times New Roman"/>
                <w:bCs/>
                <w:iCs/>
                <w:sz w:val="18"/>
                <w:szCs w:val="18"/>
                <w:lang w:val="en-IN"/>
              </w:rPr>
            </w:pPr>
            <w:r w:rsidRPr="00345855">
              <w:rPr>
                <w:rFonts w:ascii="Times New Roman" w:hAnsi="Times New Roman"/>
                <w:b/>
                <w:bCs/>
                <w:iCs/>
                <w:sz w:val="18"/>
                <w:szCs w:val="18"/>
                <w:lang w:val="en-IN"/>
              </w:rPr>
              <w:t>P uptake</w:t>
            </w:r>
          </w:p>
        </w:tc>
        <w:tc>
          <w:tcPr>
            <w:tcW w:w="0" w:type="auto"/>
            <w:vAlign w:val="center"/>
          </w:tcPr>
          <w:p w:rsidR="00345855" w:rsidRPr="00345855" w:rsidRDefault="00345855" w:rsidP="00345855">
            <w:pPr>
              <w:spacing w:after="0" w:line="240" w:lineRule="auto"/>
              <w:jc w:val="center"/>
              <w:rPr>
                <w:rFonts w:ascii="Times New Roman" w:hAnsi="Times New Roman"/>
                <w:bCs/>
                <w:iCs/>
                <w:sz w:val="18"/>
                <w:szCs w:val="18"/>
                <w:lang w:val="en-IN"/>
              </w:rPr>
            </w:pPr>
            <w:r w:rsidRPr="00345855">
              <w:rPr>
                <w:rFonts w:ascii="Times New Roman" w:hAnsi="Times New Roman"/>
                <w:b/>
                <w:bCs/>
                <w:iCs/>
                <w:sz w:val="18"/>
                <w:szCs w:val="18"/>
                <w:lang w:val="en-IN"/>
              </w:rPr>
              <w:t>K uptake</w:t>
            </w:r>
          </w:p>
        </w:tc>
      </w:tr>
      <w:tr w:rsidR="00B26A6B" w:rsidRPr="00345855" w:rsidTr="00345855">
        <w:trPr>
          <w:trHeight w:val="51"/>
          <w:jc w:val="center"/>
        </w:trPr>
        <w:tc>
          <w:tcPr>
            <w:tcW w:w="0" w:type="auto"/>
            <w:gridSpan w:val="4"/>
            <w:vAlign w:val="center"/>
            <w:hideMark/>
          </w:tcPr>
          <w:p w:rsidR="00B26A6B" w:rsidRPr="00345855" w:rsidRDefault="00B26A6B" w:rsidP="00345855">
            <w:pPr>
              <w:spacing w:after="0" w:line="240" w:lineRule="auto"/>
              <w:jc w:val="center"/>
              <w:rPr>
                <w:rFonts w:ascii="Times New Roman" w:hAnsi="Times New Roman"/>
                <w:b/>
                <w:bCs/>
                <w:iCs/>
                <w:sz w:val="18"/>
                <w:szCs w:val="18"/>
                <w:lang w:val="en-IN"/>
              </w:rPr>
            </w:pPr>
            <w:r w:rsidRPr="00345855">
              <w:rPr>
                <w:rFonts w:ascii="Times New Roman" w:hAnsi="Times New Roman"/>
                <w:b/>
                <w:bCs/>
                <w:iCs/>
                <w:sz w:val="18"/>
                <w:szCs w:val="18"/>
              </w:rPr>
              <w:t>Nutrient management</w:t>
            </w:r>
          </w:p>
        </w:tc>
      </w:tr>
      <w:tr w:rsidR="00345855" w:rsidRPr="00345855" w:rsidTr="00345855">
        <w:trPr>
          <w:trHeight w:val="51"/>
          <w:jc w:val="center"/>
        </w:trPr>
        <w:tc>
          <w:tcPr>
            <w:tcW w:w="0" w:type="auto"/>
            <w:vAlign w:val="center"/>
            <w:hideMark/>
          </w:tcPr>
          <w:p w:rsidR="00B26A6B" w:rsidRPr="00345855" w:rsidRDefault="00B26A6B" w:rsidP="001C40DF">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N</w:t>
            </w:r>
            <w:r w:rsidRPr="00CD4B9F">
              <w:rPr>
                <w:rFonts w:ascii="Times New Roman" w:hAnsi="Times New Roman"/>
                <w:bCs/>
                <w:iCs/>
                <w:sz w:val="18"/>
                <w:szCs w:val="18"/>
                <w:lang w:val="en-IN"/>
              </w:rPr>
              <w:t>1</w:t>
            </w:r>
            <w:r w:rsidR="00CD4B9F">
              <w:rPr>
                <w:rFonts w:ascii="Times New Roman" w:hAnsi="Times New Roman"/>
                <w:bCs/>
                <w:iCs/>
                <w:sz w:val="18"/>
                <w:szCs w:val="18"/>
                <w:lang w:val="en-IN"/>
              </w:rPr>
              <w:t xml:space="preserve"> </w:t>
            </w:r>
            <w:r w:rsidRPr="00345855">
              <w:rPr>
                <w:rFonts w:ascii="Times New Roman" w:hAnsi="Times New Roman"/>
                <w:bCs/>
                <w:iCs/>
                <w:sz w:val="18"/>
                <w:szCs w:val="18"/>
                <w:lang w:val="en-IN"/>
              </w:rPr>
              <w:t>: 100% RDF (120-60-40 NPK kg/ha)</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50.97</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23.77</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9.06</w:t>
            </w:r>
          </w:p>
        </w:tc>
      </w:tr>
      <w:tr w:rsidR="00345855" w:rsidRPr="00345855" w:rsidTr="00345855">
        <w:trPr>
          <w:trHeight w:val="51"/>
          <w:jc w:val="center"/>
        </w:trPr>
        <w:tc>
          <w:tcPr>
            <w:tcW w:w="0" w:type="auto"/>
            <w:vAlign w:val="center"/>
            <w:hideMark/>
          </w:tcPr>
          <w:p w:rsidR="00B26A6B" w:rsidRPr="00345855" w:rsidRDefault="00B26A6B" w:rsidP="001C40DF">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N</w:t>
            </w:r>
            <w:r w:rsidRPr="00CD4B9F">
              <w:rPr>
                <w:rFonts w:ascii="Times New Roman" w:hAnsi="Times New Roman"/>
                <w:bCs/>
                <w:iCs/>
                <w:sz w:val="18"/>
                <w:szCs w:val="18"/>
                <w:lang w:val="en-IN"/>
              </w:rPr>
              <w:t>2</w:t>
            </w:r>
            <w:r w:rsidR="00CD4B9F">
              <w:rPr>
                <w:rFonts w:ascii="Times New Roman" w:hAnsi="Times New Roman"/>
                <w:bCs/>
                <w:iCs/>
                <w:sz w:val="18"/>
                <w:szCs w:val="18"/>
                <w:lang w:val="en-IN"/>
              </w:rPr>
              <w:t xml:space="preserve"> </w:t>
            </w:r>
            <w:r w:rsidRPr="00345855">
              <w:rPr>
                <w:rFonts w:ascii="Times New Roman" w:hAnsi="Times New Roman"/>
                <w:bCs/>
                <w:iCs/>
                <w:sz w:val="18"/>
                <w:szCs w:val="18"/>
                <w:lang w:val="en-IN"/>
              </w:rPr>
              <w:t>: 75% RDF+5 t FYM</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47.40</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21.34</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7.85</w:t>
            </w:r>
          </w:p>
        </w:tc>
      </w:tr>
      <w:tr w:rsidR="00345855" w:rsidRPr="00345855" w:rsidTr="00345855">
        <w:trPr>
          <w:trHeight w:val="51"/>
          <w:jc w:val="center"/>
        </w:trPr>
        <w:tc>
          <w:tcPr>
            <w:tcW w:w="0" w:type="auto"/>
            <w:vAlign w:val="center"/>
            <w:hideMark/>
          </w:tcPr>
          <w:p w:rsidR="00B26A6B" w:rsidRPr="00345855" w:rsidRDefault="00B26A6B" w:rsidP="001C40DF">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N</w:t>
            </w:r>
            <w:r w:rsidRPr="00CD4B9F">
              <w:rPr>
                <w:rFonts w:ascii="Times New Roman" w:hAnsi="Times New Roman"/>
                <w:bCs/>
                <w:iCs/>
                <w:sz w:val="18"/>
                <w:szCs w:val="18"/>
                <w:lang w:val="en-IN"/>
              </w:rPr>
              <w:t>3</w:t>
            </w:r>
            <w:r w:rsidR="00CD4B9F">
              <w:rPr>
                <w:rFonts w:ascii="Times New Roman" w:hAnsi="Times New Roman"/>
                <w:bCs/>
                <w:iCs/>
                <w:sz w:val="18"/>
                <w:szCs w:val="18"/>
                <w:lang w:val="en-IN"/>
              </w:rPr>
              <w:t xml:space="preserve"> </w:t>
            </w:r>
            <w:r w:rsidRPr="00345855">
              <w:rPr>
                <w:rFonts w:ascii="Times New Roman" w:hAnsi="Times New Roman"/>
                <w:bCs/>
                <w:iCs/>
                <w:sz w:val="18"/>
                <w:szCs w:val="18"/>
                <w:lang w:val="en-IN"/>
              </w:rPr>
              <w:t>: 50% RDF +10 t FYM</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44.14</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18.90</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6.78</w:t>
            </w:r>
          </w:p>
        </w:tc>
      </w:tr>
      <w:tr w:rsidR="00345855" w:rsidRPr="00345855" w:rsidTr="00345855">
        <w:trPr>
          <w:trHeight w:val="51"/>
          <w:jc w:val="center"/>
        </w:trPr>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proofErr w:type="spellStart"/>
            <w:r w:rsidRPr="00345855">
              <w:rPr>
                <w:rFonts w:ascii="Times New Roman" w:hAnsi="Times New Roman"/>
                <w:bCs/>
                <w:iCs/>
                <w:sz w:val="18"/>
                <w:szCs w:val="18"/>
                <w:lang w:val="en-IN"/>
              </w:rPr>
              <w:t>SEm</w:t>
            </w:r>
            <w:proofErr w:type="spellEnd"/>
            <w:r w:rsidRPr="00345855">
              <w:rPr>
                <w:rFonts w:ascii="Times New Roman" w:hAnsi="Times New Roman"/>
                <w:bCs/>
                <w:iCs/>
                <w:sz w:val="18"/>
                <w:szCs w:val="18"/>
                <w:lang w:val="en-IN"/>
              </w:rPr>
              <w:t xml:space="preserve"> ±</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0.52</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0.36</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0.32</w:t>
            </w:r>
          </w:p>
        </w:tc>
      </w:tr>
      <w:tr w:rsidR="00345855" w:rsidRPr="00345855" w:rsidTr="00345855">
        <w:trPr>
          <w:trHeight w:val="51"/>
          <w:jc w:val="center"/>
        </w:trPr>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CD (P=0.05)</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2.11</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1.44</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1.30</w:t>
            </w:r>
          </w:p>
        </w:tc>
      </w:tr>
      <w:tr w:rsidR="00B26A6B" w:rsidRPr="00345855" w:rsidTr="00345855">
        <w:trPr>
          <w:trHeight w:val="51"/>
          <w:jc w:val="center"/>
        </w:trPr>
        <w:tc>
          <w:tcPr>
            <w:tcW w:w="0" w:type="auto"/>
            <w:gridSpan w:val="4"/>
            <w:vAlign w:val="center"/>
            <w:hideMark/>
          </w:tcPr>
          <w:p w:rsidR="00B26A6B" w:rsidRPr="00345855" w:rsidRDefault="00B26A6B" w:rsidP="00345855">
            <w:pPr>
              <w:spacing w:after="0" w:line="240" w:lineRule="auto"/>
              <w:jc w:val="center"/>
              <w:rPr>
                <w:rFonts w:ascii="Times New Roman" w:hAnsi="Times New Roman"/>
                <w:b/>
                <w:bCs/>
                <w:iCs/>
                <w:sz w:val="18"/>
                <w:szCs w:val="18"/>
                <w:lang w:val="en-IN"/>
              </w:rPr>
            </w:pPr>
            <w:r w:rsidRPr="00345855">
              <w:rPr>
                <w:rFonts w:ascii="Times New Roman" w:hAnsi="Times New Roman"/>
                <w:b/>
                <w:bCs/>
                <w:iCs/>
                <w:sz w:val="18"/>
                <w:szCs w:val="18"/>
              </w:rPr>
              <w:t>Weed management</w:t>
            </w:r>
          </w:p>
        </w:tc>
      </w:tr>
      <w:tr w:rsidR="00345855" w:rsidRPr="00345855" w:rsidTr="00345855">
        <w:trPr>
          <w:trHeight w:val="51"/>
          <w:jc w:val="center"/>
        </w:trPr>
        <w:tc>
          <w:tcPr>
            <w:tcW w:w="0" w:type="auto"/>
            <w:vAlign w:val="center"/>
            <w:hideMark/>
          </w:tcPr>
          <w:p w:rsidR="00B26A6B" w:rsidRPr="00345855" w:rsidRDefault="00B26A6B" w:rsidP="001C40DF">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rPr>
              <w:t>W</w:t>
            </w:r>
            <w:r w:rsidRPr="00CD4B9F">
              <w:rPr>
                <w:rFonts w:ascii="Times New Roman" w:hAnsi="Times New Roman"/>
                <w:bCs/>
                <w:iCs/>
                <w:sz w:val="18"/>
                <w:szCs w:val="18"/>
              </w:rPr>
              <w:t>1</w:t>
            </w:r>
            <w:r w:rsidR="00CD4B9F">
              <w:rPr>
                <w:rFonts w:ascii="Times New Roman" w:hAnsi="Times New Roman"/>
                <w:bCs/>
                <w:iCs/>
                <w:sz w:val="18"/>
                <w:szCs w:val="18"/>
              </w:rPr>
              <w:t xml:space="preserve"> </w:t>
            </w:r>
            <w:r w:rsidRPr="00345855">
              <w:rPr>
                <w:rFonts w:ascii="Times New Roman" w:hAnsi="Times New Roman"/>
                <w:bCs/>
                <w:iCs/>
                <w:sz w:val="18"/>
                <w:szCs w:val="18"/>
              </w:rPr>
              <w:t xml:space="preserve">: Brown </w:t>
            </w:r>
            <w:proofErr w:type="spellStart"/>
            <w:r w:rsidRPr="00345855">
              <w:rPr>
                <w:rFonts w:ascii="Times New Roman" w:hAnsi="Times New Roman"/>
                <w:bCs/>
                <w:iCs/>
                <w:sz w:val="18"/>
                <w:szCs w:val="18"/>
              </w:rPr>
              <w:t>manuring</w:t>
            </w:r>
            <w:proofErr w:type="spellEnd"/>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42.94</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17.39</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5.36</w:t>
            </w:r>
          </w:p>
        </w:tc>
      </w:tr>
      <w:tr w:rsidR="00345855" w:rsidRPr="00345855" w:rsidTr="00345855">
        <w:trPr>
          <w:trHeight w:val="51"/>
          <w:jc w:val="center"/>
        </w:trPr>
        <w:tc>
          <w:tcPr>
            <w:tcW w:w="0" w:type="auto"/>
            <w:vAlign w:val="center"/>
            <w:hideMark/>
          </w:tcPr>
          <w:p w:rsidR="00B26A6B" w:rsidRPr="00345855" w:rsidRDefault="00B26A6B" w:rsidP="001C40DF">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rPr>
              <w:t>W</w:t>
            </w:r>
            <w:r w:rsidRPr="00CD4B9F">
              <w:rPr>
                <w:rFonts w:ascii="Times New Roman" w:hAnsi="Times New Roman"/>
                <w:bCs/>
                <w:iCs/>
                <w:sz w:val="18"/>
                <w:szCs w:val="18"/>
              </w:rPr>
              <w:t>2</w:t>
            </w:r>
            <w:r w:rsidR="00CD4B9F">
              <w:rPr>
                <w:rFonts w:ascii="Times New Roman" w:hAnsi="Times New Roman"/>
                <w:bCs/>
                <w:iCs/>
                <w:sz w:val="18"/>
                <w:szCs w:val="18"/>
              </w:rPr>
              <w:t xml:space="preserve"> </w:t>
            </w:r>
            <w:r w:rsidRPr="00345855">
              <w:rPr>
                <w:rFonts w:ascii="Times New Roman" w:hAnsi="Times New Roman"/>
                <w:bCs/>
                <w:iCs/>
                <w:sz w:val="18"/>
                <w:szCs w:val="18"/>
              </w:rPr>
              <w:t xml:space="preserve">: </w:t>
            </w:r>
            <w:proofErr w:type="spellStart"/>
            <w:r w:rsidRPr="00345855">
              <w:rPr>
                <w:rFonts w:ascii="Times New Roman" w:hAnsi="Times New Roman"/>
                <w:bCs/>
                <w:iCs/>
                <w:sz w:val="18"/>
                <w:szCs w:val="18"/>
              </w:rPr>
              <w:t>Bispyribac</w:t>
            </w:r>
            <w:proofErr w:type="spellEnd"/>
            <w:r w:rsidRPr="00345855">
              <w:rPr>
                <w:rFonts w:ascii="Times New Roman" w:hAnsi="Times New Roman"/>
                <w:bCs/>
                <w:iCs/>
                <w:sz w:val="18"/>
                <w:szCs w:val="18"/>
              </w:rPr>
              <w:t>-Sodium @ 25g/ha</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55.57</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27.69</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11.08</w:t>
            </w:r>
          </w:p>
        </w:tc>
      </w:tr>
      <w:tr w:rsidR="00345855" w:rsidRPr="00345855" w:rsidTr="00345855">
        <w:trPr>
          <w:trHeight w:val="51"/>
          <w:jc w:val="center"/>
        </w:trPr>
        <w:tc>
          <w:tcPr>
            <w:tcW w:w="0" w:type="auto"/>
            <w:vAlign w:val="center"/>
            <w:hideMark/>
          </w:tcPr>
          <w:p w:rsidR="00B26A6B" w:rsidRPr="00345855" w:rsidRDefault="00B26A6B" w:rsidP="001C40DF">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rPr>
              <w:t>W</w:t>
            </w:r>
            <w:r w:rsidRPr="00CD4B9F">
              <w:rPr>
                <w:rFonts w:ascii="Times New Roman" w:hAnsi="Times New Roman"/>
                <w:bCs/>
                <w:iCs/>
                <w:sz w:val="18"/>
                <w:szCs w:val="18"/>
              </w:rPr>
              <w:t>3</w:t>
            </w:r>
            <w:r w:rsidR="00CD4B9F">
              <w:rPr>
                <w:rFonts w:ascii="Times New Roman" w:hAnsi="Times New Roman"/>
                <w:bCs/>
                <w:iCs/>
                <w:sz w:val="18"/>
                <w:szCs w:val="18"/>
              </w:rPr>
              <w:t xml:space="preserve"> </w:t>
            </w:r>
            <w:r w:rsidRPr="00345855">
              <w:rPr>
                <w:rFonts w:ascii="Times New Roman" w:hAnsi="Times New Roman"/>
                <w:bCs/>
                <w:iCs/>
                <w:sz w:val="18"/>
                <w:szCs w:val="18"/>
              </w:rPr>
              <w:t>:</w:t>
            </w:r>
            <w:r w:rsidR="001C40DF">
              <w:rPr>
                <w:rFonts w:ascii="Times New Roman" w:hAnsi="Times New Roman"/>
                <w:bCs/>
                <w:iCs/>
                <w:sz w:val="18"/>
                <w:szCs w:val="18"/>
              </w:rPr>
              <w:t xml:space="preserve"> </w:t>
            </w:r>
            <w:proofErr w:type="spellStart"/>
            <w:r w:rsidRPr="00345855">
              <w:rPr>
                <w:rFonts w:ascii="Times New Roman" w:hAnsi="Times New Roman"/>
                <w:bCs/>
                <w:iCs/>
                <w:sz w:val="18"/>
                <w:szCs w:val="18"/>
              </w:rPr>
              <w:t>Chlorimuron</w:t>
            </w:r>
            <w:proofErr w:type="spellEnd"/>
            <w:r w:rsidRPr="00345855">
              <w:rPr>
                <w:rFonts w:ascii="Times New Roman" w:hAnsi="Times New Roman"/>
                <w:bCs/>
                <w:iCs/>
                <w:sz w:val="18"/>
                <w:szCs w:val="18"/>
              </w:rPr>
              <w:t xml:space="preserve"> </w:t>
            </w:r>
            <w:proofErr w:type="spellStart"/>
            <w:r w:rsidRPr="00345855">
              <w:rPr>
                <w:rFonts w:ascii="Times New Roman" w:hAnsi="Times New Roman"/>
                <w:bCs/>
                <w:iCs/>
                <w:sz w:val="18"/>
                <w:szCs w:val="18"/>
              </w:rPr>
              <w:t>Ethyl+Metsulfuron</w:t>
            </w:r>
            <w:proofErr w:type="spellEnd"/>
            <w:r w:rsidRPr="00345855">
              <w:rPr>
                <w:rFonts w:ascii="Times New Roman" w:hAnsi="Times New Roman"/>
                <w:bCs/>
                <w:iCs/>
                <w:sz w:val="18"/>
                <w:szCs w:val="18"/>
              </w:rPr>
              <w:t xml:space="preserve"> Methyl (</w:t>
            </w:r>
            <w:proofErr w:type="spellStart"/>
            <w:r w:rsidRPr="00345855">
              <w:rPr>
                <w:rFonts w:ascii="Times New Roman" w:hAnsi="Times New Roman"/>
                <w:bCs/>
                <w:iCs/>
                <w:sz w:val="18"/>
                <w:szCs w:val="18"/>
              </w:rPr>
              <w:t>Almix</w:t>
            </w:r>
            <w:proofErr w:type="spellEnd"/>
            <w:r w:rsidRPr="00345855">
              <w:rPr>
                <w:rFonts w:ascii="Times New Roman" w:hAnsi="Times New Roman"/>
                <w:bCs/>
                <w:iCs/>
                <w:sz w:val="18"/>
                <w:szCs w:val="18"/>
              </w:rPr>
              <w:t>) @ 4g/ha at 20 DAT</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49.32</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21.03</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7.67</w:t>
            </w:r>
          </w:p>
        </w:tc>
      </w:tr>
      <w:tr w:rsidR="00345855" w:rsidRPr="00345855" w:rsidTr="00345855">
        <w:trPr>
          <w:trHeight w:val="51"/>
          <w:jc w:val="center"/>
        </w:trPr>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proofErr w:type="gramStart"/>
            <w:r w:rsidRPr="00345855">
              <w:rPr>
                <w:rFonts w:ascii="Times New Roman" w:hAnsi="Times New Roman"/>
                <w:bCs/>
                <w:iCs/>
                <w:sz w:val="18"/>
                <w:szCs w:val="18"/>
              </w:rPr>
              <w:t>W</w:t>
            </w:r>
            <w:r w:rsidRPr="00CD4B9F">
              <w:rPr>
                <w:rFonts w:ascii="Times New Roman" w:hAnsi="Times New Roman"/>
                <w:bCs/>
                <w:iCs/>
                <w:sz w:val="18"/>
                <w:szCs w:val="18"/>
              </w:rPr>
              <w:t>4</w:t>
            </w:r>
            <w:r w:rsidR="00CD4B9F">
              <w:rPr>
                <w:rFonts w:ascii="Times New Roman" w:hAnsi="Times New Roman"/>
                <w:bCs/>
                <w:iCs/>
                <w:sz w:val="18"/>
                <w:szCs w:val="18"/>
              </w:rPr>
              <w:t xml:space="preserve"> </w:t>
            </w:r>
            <w:r w:rsidRPr="00345855">
              <w:rPr>
                <w:rFonts w:ascii="Times New Roman" w:hAnsi="Times New Roman"/>
                <w:bCs/>
                <w:iCs/>
                <w:sz w:val="18"/>
                <w:szCs w:val="18"/>
              </w:rPr>
              <w:t>:</w:t>
            </w:r>
            <w:proofErr w:type="gramEnd"/>
            <w:r w:rsidRPr="00345855">
              <w:rPr>
                <w:rFonts w:ascii="Times New Roman" w:hAnsi="Times New Roman"/>
                <w:bCs/>
                <w:iCs/>
                <w:sz w:val="18"/>
                <w:szCs w:val="18"/>
              </w:rPr>
              <w:t xml:space="preserve"> </w:t>
            </w:r>
            <w:proofErr w:type="spellStart"/>
            <w:r w:rsidRPr="00345855">
              <w:rPr>
                <w:rFonts w:ascii="Times New Roman" w:hAnsi="Times New Roman"/>
                <w:bCs/>
                <w:iCs/>
                <w:sz w:val="18"/>
                <w:szCs w:val="18"/>
              </w:rPr>
              <w:t>Pyrazosulfuron</w:t>
            </w:r>
            <w:proofErr w:type="spellEnd"/>
            <w:r w:rsidRPr="00345855">
              <w:rPr>
                <w:rFonts w:ascii="Times New Roman" w:hAnsi="Times New Roman"/>
                <w:bCs/>
                <w:iCs/>
                <w:sz w:val="18"/>
                <w:szCs w:val="18"/>
              </w:rPr>
              <w:t xml:space="preserve"> @ 25g/ha </w:t>
            </w:r>
            <w:proofErr w:type="spellStart"/>
            <w:r w:rsidRPr="00345855">
              <w:rPr>
                <w:rFonts w:ascii="Times New Roman" w:hAnsi="Times New Roman"/>
                <w:bCs/>
                <w:iCs/>
                <w:sz w:val="18"/>
                <w:szCs w:val="18"/>
              </w:rPr>
              <w:t>PoE</w:t>
            </w:r>
            <w:proofErr w:type="spellEnd"/>
            <w:r w:rsidRPr="00345855">
              <w:rPr>
                <w:rFonts w:ascii="Times New Roman" w:hAnsi="Times New Roman"/>
                <w:bCs/>
                <w:iCs/>
                <w:sz w:val="18"/>
                <w:szCs w:val="18"/>
              </w:rPr>
              <w:t>.</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50.72</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22.89</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8.39</w:t>
            </w:r>
          </w:p>
        </w:tc>
      </w:tr>
      <w:tr w:rsidR="00345855" w:rsidRPr="00345855" w:rsidTr="00345855">
        <w:trPr>
          <w:trHeight w:val="51"/>
          <w:jc w:val="center"/>
        </w:trPr>
        <w:tc>
          <w:tcPr>
            <w:tcW w:w="0" w:type="auto"/>
            <w:vAlign w:val="center"/>
            <w:hideMark/>
          </w:tcPr>
          <w:p w:rsidR="00B26A6B" w:rsidRPr="00345855" w:rsidRDefault="00B26A6B" w:rsidP="001C40DF">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rPr>
              <w:t>W</w:t>
            </w:r>
            <w:r w:rsidRPr="00CD4B9F">
              <w:rPr>
                <w:rFonts w:ascii="Times New Roman" w:hAnsi="Times New Roman"/>
                <w:bCs/>
                <w:iCs/>
                <w:sz w:val="18"/>
                <w:szCs w:val="18"/>
              </w:rPr>
              <w:t>5</w:t>
            </w:r>
            <w:r w:rsidR="00CD4B9F">
              <w:rPr>
                <w:rFonts w:ascii="Times New Roman" w:hAnsi="Times New Roman"/>
                <w:bCs/>
                <w:iCs/>
                <w:sz w:val="18"/>
                <w:szCs w:val="18"/>
              </w:rPr>
              <w:t xml:space="preserve"> </w:t>
            </w:r>
            <w:r w:rsidRPr="00345855">
              <w:rPr>
                <w:rFonts w:ascii="Times New Roman" w:hAnsi="Times New Roman"/>
                <w:bCs/>
                <w:iCs/>
                <w:sz w:val="18"/>
                <w:szCs w:val="18"/>
              </w:rPr>
              <w:t>: Weed free</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57.77</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28.30</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11.91</w:t>
            </w:r>
          </w:p>
        </w:tc>
      </w:tr>
      <w:tr w:rsidR="00345855" w:rsidRPr="00345855" w:rsidTr="00345855">
        <w:trPr>
          <w:trHeight w:val="51"/>
          <w:jc w:val="center"/>
        </w:trPr>
        <w:tc>
          <w:tcPr>
            <w:tcW w:w="0" w:type="auto"/>
            <w:vAlign w:val="center"/>
            <w:hideMark/>
          </w:tcPr>
          <w:p w:rsidR="00B26A6B" w:rsidRPr="00345855" w:rsidRDefault="00B26A6B" w:rsidP="001C40DF">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rPr>
              <w:t>W</w:t>
            </w:r>
            <w:r w:rsidRPr="00CD4B9F">
              <w:rPr>
                <w:rFonts w:ascii="Times New Roman" w:hAnsi="Times New Roman"/>
                <w:bCs/>
                <w:iCs/>
                <w:sz w:val="18"/>
                <w:szCs w:val="18"/>
              </w:rPr>
              <w:t>6</w:t>
            </w:r>
            <w:r w:rsidR="00CD4B9F">
              <w:rPr>
                <w:rFonts w:ascii="Times New Roman" w:hAnsi="Times New Roman"/>
                <w:bCs/>
                <w:iCs/>
                <w:sz w:val="18"/>
                <w:szCs w:val="18"/>
              </w:rPr>
              <w:t xml:space="preserve"> </w:t>
            </w:r>
            <w:r w:rsidRPr="00345855">
              <w:rPr>
                <w:rFonts w:ascii="Times New Roman" w:hAnsi="Times New Roman"/>
                <w:bCs/>
                <w:iCs/>
                <w:sz w:val="18"/>
                <w:szCs w:val="18"/>
              </w:rPr>
              <w:t>: Weedy check</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28.71</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10.72</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2.98</w:t>
            </w:r>
          </w:p>
        </w:tc>
      </w:tr>
      <w:tr w:rsidR="00345855" w:rsidRPr="00345855" w:rsidTr="00345855">
        <w:trPr>
          <w:trHeight w:val="51"/>
          <w:jc w:val="center"/>
        </w:trPr>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proofErr w:type="spellStart"/>
            <w:r w:rsidRPr="00345855">
              <w:rPr>
                <w:rFonts w:ascii="Times New Roman" w:hAnsi="Times New Roman"/>
                <w:bCs/>
                <w:iCs/>
                <w:sz w:val="18"/>
                <w:szCs w:val="18"/>
                <w:lang w:val="en-IN"/>
              </w:rPr>
              <w:t>SEm</w:t>
            </w:r>
            <w:proofErr w:type="spellEnd"/>
            <w:r w:rsidRPr="00345855">
              <w:rPr>
                <w:rFonts w:ascii="Times New Roman" w:hAnsi="Times New Roman"/>
                <w:bCs/>
                <w:iCs/>
                <w:sz w:val="18"/>
                <w:szCs w:val="18"/>
                <w:lang w:val="en-IN"/>
              </w:rPr>
              <w:t xml:space="preserve"> ±</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1.04</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0.33</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0.24</w:t>
            </w:r>
          </w:p>
        </w:tc>
      </w:tr>
      <w:tr w:rsidR="00345855" w:rsidRPr="00345855" w:rsidTr="00345855">
        <w:trPr>
          <w:trHeight w:val="51"/>
          <w:jc w:val="center"/>
        </w:trPr>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CD (P=0.05)</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3.03</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0.95</w:t>
            </w:r>
          </w:p>
        </w:tc>
        <w:tc>
          <w:tcPr>
            <w:tcW w:w="0" w:type="auto"/>
            <w:vAlign w:val="center"/>
            <w:hideMark/>
          </w:tcPr>
          <w:p w:rsidR="00B26A6B" w:rsidRPr="00345855" w:rsidRDefault="00B26A6B" w:rsidP="00345855">
            <w:pPr>
              <w:spacing w:after="0" w:line="240" w:lineRule="auto"/>
              <w:jc w:val="center"/>
              <w:rPr>
                <w:rFonts w:ascii="Times New Roman" w:hAnsi="Times New Roman"/>
                <w:bCs/>
                <w:iCs/>
                <w:sz w:val="18"/>
                <w:szCs w:val="18"/>
                <w:lang w:val="en-IN"/>
              </w:rPr>
            </w:pPr>
            <w:r w:rsidRPr="00345855">
              <w:rPr>
                <w:rFonts w:ascii="Times New Roman" w:hAnsi="Times New Roman"/>
                <w:bCs/>
                <w:iCs/>
                <w:sz w:val="18"/>
                <w:szCs w:val="18"/>
                <w:lang w:val="en-IN"/>
              </w:rPr>
              <w:t>0.71</w:t>
            </w:r>
          </w:p>
        </w:tc>
      </w:tr>
    </w:tbl>
    <w:p w:rsidR="00B26A6B" w:rsidRPr="00B26A6B" w:rsidRDefault="00B26A6B" w:rsidP="00B26A6B">
      <w:pPr>
        <w:spacing w:after="0" w:line="240" w:lineRule="auto"/>
        <w:jc w:val="both"/>
        <w:rPr>
          <w:rFonts w:ascii="Times New Roman" w:hAnsi="Times New Roman"/>
          <w:b/>
          <w:bCs/>
          <w:iCs/>
          <w:sz w:val="20"/>
          <w:szCs w:val="20"/>
        </w:rPr>
      </w:pPr>
    </w:p>
    <w:p w:rsidR="00B26A6B" w:rsidRPr="00DE5FB5" w:rsidRDefault="00B26A6B" w:rsidP="00DE5FB5">
      <w:pPr>
        <w:spacing w:after="0" w:line="240" w:lineRule="auto"/>
        <w:jc w:val="center"/>
        <w:rPr>
          <w:rFonts w:ascii="Times New Roman" w:hAnsi="Times New Roman"/>
          <w:b/>
          <w:bCs/>
          <w:iCs/>
          <w:sz w:val="18"/>
          <w:szCs w:val="20"/>
        </w:rPr>
      </w:pPr>
      <w:r w:rsidRPr="00DE5FB5">
        <w:rPr>
          <w:rFonts w:ascii="Times New Roman" w:hAnsi="Times New Roman"/>
          <w:b/>
          <w:bCs/>
          <w:iCs/>
          <w:sz w:val="18"/>
          <w:szCs w:val="20"/>
          <w:lang w:val="en-IN"/>
        </w:rPr>
        <w:t>Table 11:</w:t>
      </w:r>
      <w:r w:rsidR="001C40DF">
        <w:rPr>
          <w:rFonts w:ascii="Times New Roman" w:hAnsi="Times New Roman"/>
          <w:b/>
          <w:bCs/>
          <w:iCs/>
          <w:sz w:val="18"/>
          <w:szCs w:val="20"/>
          <w:lang w:val="en-IN"/>
        </w:rPr>
        <w:t xml:space="preserve"> </w:t>
      </w:r>
      <w:r w:rsidRPr="00DE5FB5">
        <w:rPr>
          <w:rFonts w:ascii="Times New Roman" w:hAnsi="Times New Roman"/>
          <w:bCs/>
          <w:iCs/>
          <w:sz w:val="18"/>
          <w:szCs w:val="20"/>
        </w:rPr>
        <w:t>N, P and K uptake (%) by weed as a</w:t>
      </w:r>
      <w:r w:rsidR="001D11AB" w:rsidRPr="00DE5FB5">
        <w:rPr>
          <w:rFonts w:ascii="Times New Roman" w:hAnsi="Times New Roman"/>
          <w:bCs/>
          <w:iCs/>
          <w:sz w:val="18"/>
          <w:szCs w:val="20"/>
        </w:rPr>
        <w:t>ffected by different treatments</w:t>
      </w:r>
    </w:p>
    <w:p w:rsidR="001D11AB" w:rsidRPr="00DE5FB5" w:rsidRDefault="001D11AB" w:rsidP="00B26A6B">
      <w:pPr>
        <w:spacing w:after="0" w:line="240" w:lineRule="auto"/>
        <w:jc w:val="both"/>
        <w:rPr>
          <w:rFonts w:ascii="Times New Roman" w:hAnsi="Times New Roman"/>
          <w:b/>
          <w:bCs/>
          <w:iCs/>
          <w:sz w:val="10"/>
          <w:szCs w:val="20"/>
        </w:rPr>
      </w:pPr>
    </w:p>
    <w:tbl>
      <w:tblPr>
        <w:tblStyle w:val="TableGrid"/>
        <w:tblW w:w="9996" w:type="dxa"/>
        <w:jc w:val="center"/>
        <w:tblLook w:val="04A0" w:firstRow="1" w:lastRow="0" w:firstColumn="1" w:lastColumn="0" w:noHBand="0" w:noVBand="1"/>
      </w:tblPr>
      <w:tblGrid>
        <w:gridCol w:w="7154"/>
        <w:gridCol w:w="952"/>
        <w:gridCol w:w="925"/>
        <w:gridCol w:w="965"/>
      </w:tblGrid>
      <w:tr w:rsidR="00B26A6B" w:rsidRPr="00DE5FB5" w:rsidTr="00DE5FB5">
        <w:trPr>
          <w:trHeight w:val="29"/>
          <w:jc w:val="center"/>
        </w:trPr>
        <w:tc>
          <w:tcPr>
            <w:tcW w:w="0" w:type="auto"/>
            <w:vAlign w:val="center"/>
            <w:hideMark/>
          </w:tcPr>
          <w:p w:rsidR="00B26A6B" w:rsidRPr="00DE5FB5" w:rsidRDefault="00B26A6B" w:rsidP="00DE5FB5">
            <w:pPr>
              <w:spacing w:after="0" w:line="240" w:lineRule="auto"/>
              <w:jc w:val="center"/>
              <w:rPr>
                <w:rFonts w:ascii="Times New Roman" w:hAnsi="Times New Roman"/>
                <w:b/>
                <w:bCs/>
                <w:iCs/>
                <w:sz w:val="18"/>
                <w:szCs w:val="18"/>
                <w:lang w:val="en-IN"/>
              </w:rPr>
            </w:pPr>
            <w:r w:rsidRPr="00DE5FB5">
              <w:rPr>
                <w:rFonts w:ascii="Times New Roman" w:hAnsi="Times New Roman"/>
                <w:b/>
                <w:bCs/>
                <w:iCs/>
                <w:sz w:val="18"/>
                <w:szCs w:val="18"/>
                <w:lang w:val="en-IN"/>
              </w:rPr>
              <w:t>Treatments</w:t>
            </w:r>
          </w:p>
        </w:tc>
        <w:tc>
          <w:tcPr>
            <w:tcW w:w="0" w:type="auto"/>
            <w:vAlign w:val="center"/>
            <w:hideMark/>
          </w:tcPr>
          <w:p w:rsidR="00B26A6B" w:rsidRPr="00DE5FB5" w:rsidRDefault="00B26A6B" w:rsidP="00DE5FB5">
            <w:pPr>
              <w:spacing w:after="0" w:line="240" w:lineRule="auto"/>
              <w:jc w:val="center"/>
              <w:rPr>
                <w:rFonts w:ascii="Times New Roman" w:hAnsi="Times New Roman"/>
                <w:b/>
                <w:bCs/>
                <w:iCs/>
                <w:sz w:val="18"/>
                <w:szCs w:val="18"/>
                <w:lang w:val="en-IN"/>
              </w:rPr>
            </w:pPr>
            <w:r w:rsidRPr="00DE5FB5">
              <w:rPr>
                <w:rFonts w:ascii="Times New Roman" w:hAnsi="Times New Roman"/>
                <w:b/>
                <w:bCs/>
                <w:iCs/>
                <w:sz w:val="18"/>
                <w:szCs w:val="18"/>
                <w:lang w:val="en-IN"/>
              </w:rPr>
              <w:t>N uptake</w:t>
            </w:r>
          </w:p>
        </w:tc>
        <w:tc>
          <w:tcPr>
            <w:tcW w:w="0" w:type="auto"/>
            <w:vAlign w:val="center"/>
            <w:hideMark/>
          </w:tcPr>
          <w:p w:rsidR="00B26A6B" w:rsidRPr="00DE5FB5" w:rsidRDefault="00B26A6B" w:rsidP="00DE5FB5">
            <w:pPr>
              <w:spacing w:after="0" w:line="240" w:lineRule="auto"/>
              <w:jc w:val="center"/>
              <w:rPr>
                <w:rFonts w:ascii="Times New Roman" w:hAnsi="Times New Roman"/>
                <w:b/>
                <w:bCs/>
                <w:iCs/>
                <w:sz w:val="18"/>
                <w:szCs w:val="18"/>
                <w:lang w:val="en-IN"/>
              </w:rPr>
            </w:pPr>
            <w:r w:rsidRPr="00DE5FB5">
              <w:rPr>
                <w:rFonts w:ascii="Times New Roman" w:hAnsi="Times New Roman"/>
                <w:b/>
                <w:bCs/>
                <w:iCs/>
                <w:sz w:val="18"/>
                <w:szCs w:val="18"/>
                <w:lang w:val="en-IN"/>
              </w:rPr>
              <w:t>P uptake</w:t>
            </w:r>
          </w:p>
        </w:tc>
        <w:tc>
          <w:tcPr>
            <w:tcW w:w="0" w:type="auto"/>
            <w:vAlign w:val="center"/>
            <w:hideMark/>
          </w:tcPr>
          <w:p w:rsidR="00B26A6B" w:rsidRPr="00DE5FB5" w:rsidRDefault="00B26A6B" w:rsidP="00DE5FB5">
            <w:pPr>
              <w:spacing w:after="0" w:line="240" w:lineRule="auto"/>
              <w:jc w:val="center"/>
              <w:rPr>
                <w:rFonts w:ascii="Times New Roman" w:hAnsi="Times New Roman"/>
                <w:b/>
                <w:bCs/>
                <w:iCs/>
                <w:sz w:val="18"/>
                <w:szCs w:val="18"/>
                <w:lang w:val="en-IN"/>
              </w:rPr>
            </w:pPr>
            <w:r w:rsidRPr="00DE5FB5">
              <w:rPr>
                <w:rFonts w:ascii="Times New Roman" w:hAnsi="Times New Roman"/>
                <w:b/>
                <w:bCs/>
                <w:iCs/>
                <w:sz w:val="18"/>
                <w:szCs w:val="18"/>
                <w:lang w:val="en-IN"/>
              </w:rPr>
              <w:t>K uptake</w:t>
            </w:r>
          </w:p>
        </w:tc>
      </w:tr>
      <w:tr w:rsidR="00B26A6B" w:rsidRPr="00DE5FB5" w:rsidTr="00DE5FB5">
        <w:trPr>
          <w:trHeight w:val="29"/>
          <w:jc w:val="center"/>
        </w:trPr>
        <w:tc>
          <w:tcPr>
            <w:tcW w:w="0" w:type="auto"/>
            <w:gridSpan w:val="4"/>
            <w:vAlign w:val="center"/>
            <w:hideMark/>
          </w:tcPr>
          <w:p w:rsidR="00B26A6B" w:rsidRPr="00DE5FB5" w:rsidRDefault="00B26A6B" w:rsidP="00DE5FB5">
            <w:pPr>
              <w:spacing w:after="0" w:line="240" w:lineRule="auto"/>
              <w:jc w:val="center"/>
              <w:rPr>
                <w:rFonts w:ascii="Times New Roman" w:hAnsi="Times New Roman"/>
                <w:b/>
                <w:bCs/>
                <w:iCs/>
                <w:sz w:val="18"/>
                <w:szCs w:val="18"/>
                <w:lang w:val="en-IN"/>
              </w:rPr>
            </w:pPr>
            <w:r w:rsidRPr="00DE5FB5">
              <w:rPr>
                <w:rFonts w:ascii="Times New Roman" w:hAnsi="Times New Roman"/>
                <w:b/>
                <w:bCs/>
                <w:iCs/>
                <w:sz w:val="18"/>
                <w:szCs w:val="18"/>
              </w:rPr>
              <w:t>Nutrient management</w:t>
            </w:r>
          </w:p>
        </w:tc>
      </w:tr>
      <w:tr w:rsidR="00B26A6B" w:rsidRPr="00DE5FB5" w:rsidTr="00DE5FB5">
        <w:trPr>
          <w:trHeight w:val="29"/>
          <w:jc w:val="center"/>
        </w:trPr>
        <w:tc>
          <w:tcPr>
            <w:tcW w:w="0" w:type="auto"/>
            <w:vAlign w:val="center"/>
            <w:hideMark/>
          </w:tcPr>
          <w:p w:rsidR="00B26A6B" w:rsidRPr="00DE5FB5" w:rsidRDefault="001C40DF" w:rsidP="00DE5FB5">
            <w:pPr>
              <w:spacing w:after="0" w:line="240" w:lineRule="auto"/>
              <w:jc w:val="center"/>
              <w:rPr>
                <w:rFonts w:ascii="Times New Roman" w:hAnsi="Times New Roman"/>
                <w:bCs/>
                <w:iCs/>
                <w:sz w:val="18"/>
                <w:szCs w:val="18"/>
                <w:lang w:val="en-IN"/>
              </w:rPr>
            </w:pPr>
            <w:r>
              <w:rPr>
                <w:rFonts w:ascii="Times New Roman" w:hAnsi="Times New Roman"/>
                <w:bCs/>
                <w:iCs/>
                <w:sz w:val="18"/>
                <w:szCs w:val="18"/>
                <w:lang w:val="en-IN"/>
              </w:rPr>
              <w:t>N1</w:t>
            </w:r>
            <w:r w:rsidR="00CD4B9F">
              <w:rPr>
                <w:rFonts w:ascii="Times New Roman" w:hAnsi="Times New Roman"/>
                <w:bCs/>
                <w:iCs/>
                <w:sz w:val="18"/>
                <w:szCs w:val="18"/>
                <w:lang w:val="en-IN"/>
              </w:rPr>
              <w:t xml:space="preserve"> </w:t>
            </w:r>
            <w:r w:rsidR="00B26A6B" w:rsidRPr="00DE5FB5">
              <w:rPr>
                <w:rFonts w:ascii="Times New Roman" w:hAnsi="Times New Roman"/>
                <w:bCs/>
                <w:iCs/>
                <w:sz w:val="18"/>
                <w:szCs w:val="18"/>
                <w:lang w:val="en-IN"/>
              </w:rPr>
              <w:t>: 100% RDF (120-60-40 NPK kg/ha)</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7.26</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5.06</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6.79</w:t>
            </w:r>
          </w:p>
        </w:tc>
      </w:tr>
      <w:tr w:rsidR="00B26A6B" w:rsidRPr="00DE5FB5" w:rsidTr="00DE5FB5">
        <w:trPr>
          <w:trHeight w:val="29"/>
          <w:jc w:val="center"/>
        </w:trPr>
        <w:tc>
          <w:tcPr>
            <w:tcW w:w="0" w:type="auto"/>
            <w:vAlign w:val="center"/>
            <w:hideMark/>
          </w:tcPr>
          <w:p w:rsidR="00B26A6B" w:rsidRPr="00DE5FB5" w:rsidRDefault="00B26A6B" w:rsidP="001C40DF">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N2</w:t>
            </w:r>
            <w:r w:rsidR="00CD4B9F">
              <w:rPr>
                <w:rFonts w:ascii="Times New Roman" w:hAnsi="Times New Roman"/>
                <w:bCs/>
                <w:iCs/>
                <w:sz w:val="18"/>
                <w:szCs w:val="18"/>
                <w:lang w:val="en-IN"/>
              </w:rPr>
              <w:t xml:space="preserve"> </w:t>
            </w:r>
            <w:r w:rsidRPr="00DE5FB5">
              <w:rPr>
                <w:rFonts w:ascii="Times New Roman" w:hAnsi="Times New Roman"/>
                <w:bCs/>
                <w:iCs/>
                <w:sz w:val="18"/>
                <w:szCs w:val="18"/>
                <w:lang w:val="en-IN"/>
              </w:rPr>
              <w:t>: 75% RDF+5 t FYM</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5.95</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5.57</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7.50</w:t>
            </w:r>
          </w:p>
        </w:tc>
      </w:tr>
      <w:tr w:rsidR="00B26A6B" w:rsidRPr="00DE5FB5" w:rsidTr="00DE5FB5">
        <w:trPr>
          <w:trHeight w:val="29"/>
          <w:jc w:val="center"/>
        </w:trPr>
        <w:tc>
          <w:tcPr>
            <w:tcW w:w="0" w:type="auto"/>
            <w:vAlign w:val="center"/>
            <w:hideMark/>
          </w:tcPr>
          <w:p w:rsidR="00B26A6B" w:rsidRPr="00DE5FB5" w:rsidRDefault="00B26A6B" w:rsidP="001C40DF">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N3: 50% RDF +10 t FYM</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4.58</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5.37</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7.54</w:t>
            </w:r>
          </w:p>
        </w:tc>
      </w:tr>
      <w:tr w:rsidR="00B26A6B" w:rsidRPr="00DE5FB5" w:rsidTr="00DE5FB5">
        <w:trPr>
          <w:trHeight w:val="29"/>
          <w:jc w:val="center"/>
        </w:trPr>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proofErr w:type="spellStart"/>
            <w:r w:rsidRPr="00DE5FB5">
              <w:rPr>
                <w:rFonts w:ascii="Times New Roman" w:hAnsi="Times New Roman"/>
                <w:bCs/>
                <w:iCs/>
                <w:sz w:val="18"/>
                <w:szCs w:val="18"/>
                <w:lang w:val="en-IN"/>
              </w:rPr>
              <w:t>SEm</w:t>
            </w:r>
            <w:proofErr w:type="spellEnd"/>
            <w:r w:rsidRPr="00DE5FB5">
              <w:rPr>
                <w:rFonts w:ascii="Times New Roman" w:hAnsi="Times New Roman"/>
                <w:bCs/>
                <w:iCs/>
                <w:sz w:val="18"/>
                <w:szCs w:val="18"/>
                <w:lang w:val="en-IN"/>
              </w:rPr>
              <w:t xml:space="preserve"> ±</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0.23</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0.57</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0.36</w:t>
            </w:r>
          </w:p>
        </w:tc>
      </w:tr>
      <w:tr w:rsidR="00B26A6B" w:rsidRPr="00DE5FB5" w:rsidTr="00DE5FB5">
        <w:trPr>
          <w:trHeight w:val="29"/>
          <w:jc w:val="center"/>
        </w:trPr>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CD (P=0.05)</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0.92</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NS</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NS</w:t>
            </w:r>
          </w:p>
        </w:tc>
      </w:tr>
      <w:tr w:rsidR="00DE5FB5" w:rsidRPr="00DE5FB5" w:rsidTr="00CC36C0">
        <w:trPr>
          <w:trHeight w:val="29"/>
          <w:jc w:val="center"/>
        </w:trPr>
        <w:tc>
          <w:tcPr>
            <w:tcW w:w="0" w:type="auto"/>
            <w:gridSpan w:val="4"/>
            <w:vAlign w:val="center"/>
            <w:hideMark/>
          </w:tcPr>
          <w:p w:rsidR="00DE5FB5" w:rsidRPr="00DE5FB5" w:rsidRDefault="00DE5FB5" w:rsidP="00DE5FB5">
            <w:pPr>
              <w:spacing w:after="0" w:line="240" w:lineRule="auto"/>
              <w:jc w:val="center"/>
              <w:rPr>
                <w:rFonts w:ascii="Times New Roman" w:hAnsi="Times New Roman"/>
                <w:b/>
                <w:bCs/>
                <w:iCs/>
                <w:sz w:val="18"/>
                <w:szCs w:val="18"/>
                <w:lang w:val="en-IN"/>
              </w:rPr>
            </w:pPr>
            <w:r w:rsidRPr="00DE5FB5">
              <w:rPr>
                <w:rFonts w:ascii="Times New Roman" w:hAnsi="Times New Roman"/>
                <w:b/>
                <w:bCs/>
                <w:iCs/>
                <w:sz w:val="18"/>
                <w:szCs w:val="18"/>
              </w:rPr>
              <w:t>Weed management</w:t>
            </w:r>
          </w:p>
        </w:tc>
      </w:tr>
      <w:tr w:rsidR="00B26A6B" w:rsidRPr="00DE5FB5" w:rsidTr="00DE5FB5">
        <w:trPr>
          <w:trHeight w:val="29"/>
          <w:jc w:val="center"/>
        </w:trPr>
        <w:tc>
          <w:tcPr>
            <w:tcW w:w="0" w:type="auto"/>
            <w:vAlign w:val="center"/>
            <w:hideMark/>
          </w:tcPr>
          <w:p w:rsidR="00B26A6B" w:rsidRPr="00DE5FB5" w:rsidRDefault="00B26A6B" w:rsidP="001C40DF">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rPr>
              <w:t xml:space="preserve">W1: Brown </w:t>
            </w:r>
            <w:proofErr w:type="spellStart"/>
            <w:r w:rsidRPr="00DE5FB5">
              <w:rPr>
                <w:rFonts w:ascii="Times New Roman" w:hAnsi="Times New Roman"/>
                <w:bCs/>
                <w:iCs/>
                <w:sz w:val="18"/>
                <w:szCs w:val="18"/>
              </w:rPr>
              <w:t>manuring</w:t>
            </w:r>
            <w:proofErr w:type="spellEnd"/>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2.99</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5.24</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7.36</w:t>
            </w:r>
          </w:p>
        </w:tc>
      </w:tr>
      <w:tr w:rsidR="00B26A6B" w:rsidRPr="00DE5FB5" w:rsidTr="00DE5FB5">
        <w:trPr>
          <w:trHeight w:val="29"/>
          <w:jc w:val="center"/>
        </w:trPr>
        <w:tc>
          <w:tcPr>
            <w:tcW w:w="0" w:type="auto"/>
            <w:vAlign w:val="center"/>
            <w:hideMark/>
          </w:tcPr>
          <w:p w:rsidR="00B26A6B" w:rsidRPr="00DE5FB5" w:rsidRDefault="00B26A6B" w:rsidP="001C40DF">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rPr>
              <w:t>W2</w:t>
            </w:r>
            <w:r w:rsidR="00CB38CA">
              <w:rPr>
                <w:rFonts w:ascii="Times New Roman" w:hAnsi="Times New Roman"/>
                <w:bCs/>
                <w:iCs/>
                <w:sz w:val="18"/>
                <w:szCs w:val="18"/>
              </w:rPr>
              <w:t xml:space="preserve"> </w:t>
            </w:r>
            <w:r w:rsidRPr="00DE5FB5">
              <w:rPr>
                <w:rFonts w:ascii="Times New Roman" w:hAnsi="Times New Roman"/>
                <w:bCs/>
                <w:iCs/>
                <w:sz w:val="18"/>
                <w:szCs w:val="18"/>
              </w:rPr>
              <w:t xml:space="preserve">: </w:t>
            </w:r>
            <w:proofErr w:type="spellStart"/>
            <w:r w:rsidRPr="00DE5FB5">
              <w:rPr>
                <w:rFonts w:ascii="Times New Roman" w:hAnsi="Times New Roman"/>
                <w:bCs/>
                <w:iCs/>
                <w:sz w:val="18"/>
                <w:szCs w:val="18"/>
              </w:rPr>
              <w:t>Bispyribac</w:t>
            </w:r>
            <w:proofErr w:type="spellEnd"/>
            <w:r w:rsidRPr="00DE5FB5">
              <w:rPr>
                <w:rFonts w:ascii="Times New Roman" w:hAnsi="Times New Roman"/>
                <w:bCs/>
                <w:iCs/>
                <w:sz w:val="18"/>
                <w:szCs w:val="18"/>
              </w:rPr>
              <w:t>-Sodium @ 25g/ha</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9.66</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4.84</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5.83</w:t>
            </w:r>
          </w:p>
        </w:tc>
      </w:tr>
      <w:tr w:rsidR="00B26A6B" w:rsidRPr="00DE5FB5" w:rsidTr="00DE5FB5">
        <w:trPr>
          <w:trHeight w:val="29"/>
          <w:jc w:val="center"/>
        </w:trPr>
        <w:tc>
          <w:tcPr>
            <w:tcW w:w="0" w:type="auto"/>
            <w:vAlign w:val="center"/>
            <w:hideMark/>
          </w:tcPr>
          <w:p w:rsidR="00B26A6B" w:rsidRPr="00DE5FB5" w:rsidRDefault="00B26A6B" w:rsidP="001C40DF">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rPr>
              <w:t>W3</w:t>
            </w:r>
            <w:r w:rsidR="00CB38CA">
              <w:rPr>
                <w:rFonts w:ascii="Times New Roman" w:hAnsi="Times New Roman"/>
                <w:bCs/>
                <w:iCs/>
                <w:sz w:val="18"/>
                <w:szCs w:val="18"/>
              </w:rPr>
              <w:t xml:space="preserve"> </w:t>
            </w:r>
            <w:r w:rsidRPr="00DE5FB5">
              <w:rPr>
                <w:rFonts w:ascii="Times New Roman" w:hAnsi="Times New Roman"/>
                <w:bCs/>
                <w:iCs/>
                <w:sz w:val="18"/>
                <w:szCs w:val="18"/>
              </w:rPr>
              <w:t>:</w:t>
            </w:r>
            <w:r w:rsidR="001C40DF">
              <w:rPr>
                <w:rFonts w:ascii="Times New Roman" w:hAnsi="Times New Roman"/>
                <w:bCs/>
                <w:iCs/>
                <w:sz w:val="18"/>
                <w:szCs w:val="18"/>
              </w:rPr>
              <w:t xml:space="preserve"> </w:t>
            </w:r>
            <w:proofErr w:type="spellStart"/>
            <w:r w:rsidRPr="00DE5FB5">
              <w:rPr>
                <w:rFonts w:ascii="Times New Roman" w:hAnsi="Times New Roman"/>
                <w:bCs/>
                <w:iCs/>
                <w:sz w:val="18"/>
                <w:szCs w:val="18"/>
              </w:rPr>
              <w:t>ChlorimuronEthyl+Metsulfuron</w:t>
            </w:r>
            <w:proofErr w:type="spellEnd"/>
            <w:r w:rsidRPr="00DE5FB5">
              <w:rPr>
                <w:rFonts w:ascii="Times New Roman" w:hAnsi="Times New Roman"/>
                <w:bCs/>
                <w:iCs/>
                <w:sz w:val="18"/>
                <w:szCs w:val="18"/>
              </w:rPr>
              <w:t xml:space="preserve"> Methyl (</w:t>
            </w:r>
            <w:proofErr w:type="spellStart"/>
            <w:r w:rsidRPr="00DE5FB5">
              <w:rPr>
                <w:rFonts w:ascii="Times New Roman" w:hAnsi="Times New Roman"/>
                <w:bCs/>
                <w:iCs/>
                <w:sz w:val="18"/>
                <w:szCs w:val="18"/>
              </w:rPr>
              <w:t>Almix</w:t>
            </w:r>
            <w:proofErr w:type="spellEnd"/>
            <w:r w:rsidRPr="00DE5FB5">
              <w:rPr>
                <w:rFonts w:ascii="Times New Roman" w:hAnsi="Times New Roman"/>
                <w:bCs/>
                <w:iCs/>
                <w:sz w:val="18"/>
                <w:szCs w:val="18"/>
              </w:rPr>
              <w:t>) @ 4g/ha at 20 DAT</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5.04</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5.30</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6.83</w:t>
            </w:r>
          </w:p>
        </w:tc>
      </w:tr>
      <w:tr w:rsidR="00B26A6B" w:rsidRPr="00DE5FB5" w:rsidTr="00DE5FB5">
        <w:trPr>
          <w:trHeight w:val="29"/>
          <w:jc w:val="center"/>
        </w:trPr>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proofErr w:type="gramStart"/>
            <w:r w:rsidRPr="00DE5FB5">
              <w:rPr>
                <w:rFonts w:ascii="Times New Roman" w:hAnsi="Times New Roman"/>
                <w:bCs/>
                <w:iCs/>
                <w:sz w:val="18"/>
                <w:szCs w:val="18"/>
              </w:rPr>
              <w:t>W4</w:t>
            </w:r>
            <w:r w:rsidR="00CB38CA">
              <w:rPr>
                <w:rFonts w:ascii="Times New Roman" w:hAnsi="Times New Roman"/>
                <w:bCs/>
                <w:iCs/>
                <w:sz w:val="18"/>
                <w:szCs w:val="18"/>
              </w:rPr>
              <w:t xml:space="preserve"> </w:t>
            </w:r>
            <w:r w:rsidRPr="00DE5FB5">
              <w:rPr>
                <w:rFonts w:ascii="Times New Roman" w:hAnsi="Times New Roman"/>
                <w:bCs/>
                <w:iCs/>
                <w:sz w:val="18"/>
                <w:szCs w:val="18"/>
              </w:rPr>
              <w:t>:</w:t>
            </w:r>
            <w:proofErr w:type="gramEnd"/>
            <w:r w:rsidRPr="00DE5FB5">
              <w:rPr>
                <w:rFonts w:ascii="Times New Roman" w:hAnsi="Times New Roman"/>
                <w:bCs/>
                <w:iCs/>
                <w:sz w:val="18"/>
                <w:szCs w:val="18"/>
              </w:rPr>
              <w:t xml:space="preserve"> </w:t>
            </w:r>
            <w:proofErr w:type="spellStart"/>
            <w:r w:rsidRPr="00DE5FB5">
              <w:rPr>
                <w:rFonts w:ascii="Times New Roman" w:hAnsi="Times New Roman"/>
                <w:bCs/>
                <w:iCs/>
                <w:sz w:val="18"/>
                <w:szCs w:val="18"/>
              </w:rPr>
              <w:t>Pyrazosulfuron</w:t>
            </w:r>
            <w:proofErr w:type="spellEnd"/>
            <w:r w:rsidRPr="00DE5FB5">
              <w:rPr>
                <w:rFonts w:ascii="Times New Roman" w:hAnsi="Times New Roman"/>
                <w:bCs/>
                <w:iCs/>
                <w:sz w:val="18"/>
                <w:szCs w:val="18"/>
              </w:rPr>
              <w:t xml:space="preserve"> @ 25g/ha </w:t>
            </w:r>
            <w:proofErr w:type="spellStart"/>
            <w:r w:rsidRPr="00DE5FB5">
              <w:rPr>
                <w:rFonts w:ascii="Times New Roman" w:hAnsi="Times New Roman"/>
                <w:bCs/>
                <w:iCs/>
                <w:sz w:val="18"/>
                <w:szCs w:val="18"/>
              </w:rPr>
              <w:t>PoE</w:t>
            </w:r>
            <w:proofErr w:type="spellEnd"/>
            <w:r w:rsidRPr="00DE5FB5">
              <w:rPr>
                <w:rFonts w:ascii="Times New Roman" w:hAnsi="Times New Roman"/>
                <w:bCs/>
                <w:iCs/>
                <w:sz w:val="18"/>
                <w:szCs w:val="18"/>
              </w:rPr>
              <w:t>.</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6.05</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5.44</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7.03</w:t>
            </w:r>
          </w:p>
        </w:tc>
      </w:tr>
      <w:tr w:rsidR="00B26A6B" w:rsidRPr="00DE5FB5" w:rsidTr="00DE5FB5">
        <w:trPr>
          <w:trHeight w:val="29"/>
          <w:jc w:val="center"/>
        </w:trPr>
        <w:tc>
          <w:tcPr>
            <w:tcW w:w="0" w:type="auto"/>
            <w:vAlign w:val="center"/>
            <w:hideMark/>
          </w:tcPr>
          <w:p w:rsidR="00B26A6B" w:rsidRPr="00DE5FB5" w:rsidRDefault="001C40DF" w:rsidP="00DE5FB5">
            <w:pPr>
              <w:spacing w:after="0" w:line="240" w:lineRule="auto"/>
              <w:jc w:val="center"/>
              <w:rPr>
                <w:rFonts w:ascii="Times New Roman" w:hAnsi="Times New Roman"/>
                <w:bCs/>
                <w:iCs/>
                <w:sz w:val="18"/>
                <w:szCs w:val="18"/>
                <w:lang w:val="en-IN"/>
              </w:rPr>
            </w:pPr>
            <w:r>
              <w:rPr>
                <w:rFonts w:ascii="Times New Roman" w:hAnsi="Times New Roman"/>
                <w:bCs/>
                <w:iCs/>
                <w:sz w:val="18"/>
                <w:szCs w:val="18"/>
              </w:rPr>
              <w:t>W5</w:t>
            </w:r>
            <w:r w:rsidR="00CB38CA">
              <w:rPr>
                <w:rFonts w:ascii="Times New Roman" w:hAnsi="Times New Roman"/>
                <w:bCs/>
                <w:iCs/>
                <w:sz w:val="18"/>
                <w:szCs w:val="18"/>
              </w:rPr>
              <w:t xml:space="preserve"> </w:t>
            </w:r>
            <w:r w:rsidR="00B26A6B" w:rsidRPr="00DE5FB5">
              <w:rPr>
                <w:rFonts w:ascii="Times New Roman" w:hAnsi="Times New Roman"/>
                <w:bCs/>
                <w:iCs/>
                <w:sz w:val="18"/>
                <w:szCs w:val="18"/>
              </w:rPr>
              <w:t>: Weed free</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10.24</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4.80</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5.62</w:t>
            </w:r>
          </w:p>
        </w:tc>
      </w:tr>
      <w:tr w:rsidR="00B26A6B" w:rsidRPr="00DE5FB5" w:rsidTr="00DE5FB5">
        <w:trPr>
          <w:trHeight w:val="29"/>
          <w:jc w:val="center"/>
        </w:trPr>
        <w:tc>
          <w:tcPr>
            <w:tcW w:w="0" w:type="auto"/>
            <w:vAlign w:val="center"/>
            <w:hideMark/>
          </w:tcPr>
          <w:p w:rsidR="00B26A6B" w:rsidRPr="00DE5FB5" w:rsidRDefault="00B26A6B" w:rsidP="001C40DF">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rPr>
              <w:t>W6</w:t>
            </w:r>
            <w:r w:rsidR="00CB38CA">
              <w:rPr>
                <w:rFonts w:ascii="Times New Roman" w:hAnsi="Times New Roman"/>
                <w:bCs/>
                <w:iCs/>
                <w:sz w:val="18"/>
                <w:szCs w:val="18"/>
              </w:rPr>
              <w:t xml:space="preserve"> </w:t>
            </w:r>
            <w:r w:rsidRPr="00DE5FB5">
              <w:rPr>
                <w:rFonts w:ascii="Times New Roman" w:hAnsi="Times New Roman"/>
                <w:bCs/>
                <w:iCs/>
                <w:sz w:val="18"/>
                <w:szCs w:val="18"/>
              </w:rPr>
              <w:t>: Weedy check</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1.59</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6.39</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10.99</w:t>
            </w:r>
          </w:p>
        </w:tc>
      </w:tr>
      <w:tr w:rsidR="00B26A6B" w:rsidRPr="00DE5FB5" w:rsidTr="00DE5FB5">
        <w:trPr>
          <w:trHeight w:val="29"/>
          <w:jc w:val="center"/>
        </w:trPr>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proofErr w:type="spellStart"/>
            <w:r w:rsidRPr="00DE5FB5">
              <w:rPr>
                <w:rFonts w:ascii="Times New Roman" w:hAnsi="Times New Roman"/>
                <w:bCs/>
                <w:iCs/>
                <w:sz w:val="18"/>
                <w:szCs w:val="18"/>
                <w:lang w:val="en-IN"/>
              </w:rPr>
              <w:t>SEm</w:t>
            </w:r>
            <w:proofErr w:type="spellEnd"/>
            <w:r w:rsidRPr="00DE5FB5">
              <w:rPr>
                <w:rFonts w:ascii="Times New Roman" w:hAnsi="Times New Roman"/>
                <w:bCs/>
                <w:iCs/>
                <w:sz w:val="18"/>
                <w:szCs w:val="18"/>
                <w:lang w:val="en-IN"/>
              </w:rPr>
              <w:t xml:space="preserve"> ±</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0.41</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0.71</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0.54</w:t>
            </w:r>
          </w:p>
        </w:tc>
      </w:tr>
      <w:tr w:rsidR="00B26A6B" w:rsidRPr="00DE5FB5" w:rsidTr="00DE5FB5">
        <w:trPr>
          <w:trHeight w:val="29"/>
          <w:jc w:val="center"/>
        </w:trPr>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CD (P=0.05)</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1.19</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NS</w:t>
            </w:r>
          </w:p>
        </w:tc>
        <w:tc>
          <w:tcPr>
            <w:tcW w:w="0" w:type="auto"/>
            <w:vAlign w:val="center"/>
            <w:hideMark/>
          </w:tcPr>
          <w:p w:rsidR="00B26A6B" w:rsidRPr="00DE5FB5" w:rsidRDefault="00B26A6B" w:rsidP="00DE5FB5">
            <w:pPr>
              <w:spacing w:after="0" w:line="240" w:lineRule="auto"/>
              <w:jc w:val="center"/>
              <w:rPr>
                <w:rFonts w:ascii="Times New Roman" w:hAnsi="Times New Roman"/>
                <w:bCs/>
                <w:iCs/>
                <w:sz w:val="18"/>
                <w:szCs w:val="18"/>
                <w:lang w:val="en-IN"/>
              </w:rPr>
            </w:pPr>
            <w:r w:rsidRPr="00DE5FB5">
              <w:rPr>
                <w:rFonts w:ascii="Times New Roman" w:hAnsi="Times New Roman"/>
                <w:bCs/>
                <w:iCs/>
                <w:sz w:val="18"/>
                <w:szCs w:val="18"/>
                <w:lang w:val="en-IN"/>
              </w:rPr>
              <w:t>1.57</w:t>
            </w:r>
          </w:p>
        </w:tc>
      </w:tr>
    </w:tbl>
    <w:p w:rsidR="001D11AB" w:rsidRDefault="001D11AB" w:rsidP="00B26A6B">
      <w:pPr>
        <w:spacing w:after="0" w:line="240" w:lineRule="auto"/>
        <w:jc w:val="both"/>
        <w:rPr>
          <w:rFonts w:ascii="Times New Roman" w:hAnsi="Times New Roman"/>
          <w:bCs/>
          <w:iCs/>
          <w:sz w:val="20"/>
          <w:szCs w:val="20"/>
          <w:lang w:val="en-IN"/>
        </w:rPr>
      </w:pPr>
    </w:p>
    <w:p w:rsidR="00B26A6B" w:rsidRPr="00DE5FB5" w:rsidRDefault="00B26A6B" w:rsidP="00DE5FB5">
      <w:pPr>
        <w:spacing w:after="0" w:line="240" w:lineRule="auto"/>
        <w:jc w:val="center"/>
        <w:rPr>
          <w:rFonts w:ascii="Times New Roman" w:hAnsi="Times New Roman"/>
          <w:b/>
          <w:bCs/>
          <w:iCs/>
          <w:sz w:val="18"/>
          <w:szCs w:val="20"/>
        </w:rPr>
      </w:pPr>
      <w:r w:rsidRPr="00DE5FB5">
        <w:rPr>
          <w:rFonts w:ascii="Times New Roman" w:hAnsi="Times New Roman"/>
          <w:b/>
          <w:bCs/>
          <w:iCs/>
          <w:sz w:val="18"/>
          <w:szCs w:val="20"/>
          <w:lang w:val="en-IN"/>
        </w:rPr>
        <w:t>Table 12:</w:t>
      </w:r>
      <w:r w:rsidRPr="00DE5FB5">
        <w:rPr>
          <w:rFonts w:ascii="Times New Roman" w:hAnsi="Times New Roman"/>
          <w:bCs/>
          <w:iCs/>
          <w:sz w:val="18"/>
          <w:szCs w:val="20"/>
          <w:lang w:val="en-IN"/>
        </w:rPr>
        <w:t xml:space="preserve"> Protein content </w:t>
      </w:r>
      <w:r w:rsidRPr="00DE5FB5">
        <w:rPr>
          <w:rFonts w:ascii="Times New Roman" w:hAnsi="Times New Roman"/>
          <w:bCs/>
          <w:iCs/>
          <w:sz w:val="18"/>
          <w:szCs w:val="20"/>
        </w:rPr>
        <w:t>(%) in grain as a</w:t>
      </w:r>
      <w:r w:rsidR="001D11AB" w:rsidRPr="00DE5FB5">
        <w:rPr>
          <w:rFonts w:ascii="Times New Roman" w:hAnsi="Times New Roman"/>
          <w:bCs/>
          <w:iCs/>
          <w:sz w:val="18"/>
          <w:szCs w:val="20"/>
        </w:rPr>
        <w:t>ffected by different treatments</w:t>
      </w:r>
    </w:p>
    <w:p w:rsidR="001D11AB" w:rsidRPr="00DE5FB5" w:rsidRDefault="001D11AB" w:rsidP="00B26A6B">
      <w:pPr>
        <w:spacing w:after="0" w:line="240" w:lineRule="auto"/>
        <w:jc w:val="both"/>
        <w:rPr>
          <w:rFonts w:ascii="Times New Roman" w:hAnsi="Times New Roman"/>
          <w:b/>
          <w:bCs/>
          <w:iCs/>
          <w:sz w:val="10"/>
          <w:szCs w:val="20"/>
        </w:rPr>
      </w:pPr>
    </w:p>
    <w:tbl>
      <w:tblPr>
        <w:tblStyle w:val="TableGrid"/>
        <w:tblW w:w="10024" w:type="dxa"/>
        <w:jc w:val="center"/>
        <w:tblLook w:val="04A0" w:firstRow="1" w:lastRow="0" w:firstColumn="1" w:lastColumn="0" w:noHBand="0" w:noVBand="1"/>
      </w:tblPr>
      <w:tblGrid>
        <w:gridCol w:w="7153"/>
        <w:gridCol w:w="2871"/>
      </w:tblGrid>
      <w:tr w:rsidR="00B26A6B" w:rsidRPr="00DE5FB5" w:rsidTr="00CD4B9F">
        <w:trPr>
          <w:trHeight w:val="35"/>
          <w:jc w:val="center"/>
        </w:trPr>
        <w:tc>
          <w:tcPr>
            <w:tcW w:w="7153" w:type="dxa"/>
            <w:vAlign w:val="center"/>
            <w:hideMark/>
          </w:tcPr>
          <w:p w:rsidR="00B26A6B" w:rsidRPr="00DE5FB5" w:rsidRDefault="00B26A6B" w:rsidP="00DF59BC">
            <w:pPr>
              <w:spacing w:after="0" w:line="240" w:lineRule="auto"/>
              <w:jc w:val="center"/>
              <w:rPr>
                <w:rFonts w:ascii="Times New Roman" w:hAnsi="Times New Roman"/>
                <w:b/>
                <w:bCs/>
                <w:iCs/>
                <w:sz w:val="18"/>
                <w:szCs w:val="20"/>
                <w:lang w:val="en-IN"/>
              </w:rPr>
            </w:pPr>
            <w:r w:rsidRPr="00DE5FB5">
              <w:rPr>
                <w:rFonts w:ascii="Times New Roman" w:hAnsi="Times New Roman"/>
                <w:b/>
                <w:bCs/>
                <w:iCs/>
                <w:sz w:val="18"/>
                <w:szCs w:val="20"/>
                <w:lang w:val="en-IN"/>
              </w:rPr>
              <w:t>Treatments</w:t>
            </w:r>
          </w:p>
        </w:tc>
        <w:tc>
          <w:tcPr>
            <w:tcW w:w="2871" w:type="dxa"/>
            <w:vAlign w:val="center"/>
            <w:hideMark/>
          </w:tcPr>
          <w:p w:rsidR="00B26A6B" w:rsidRPr="00DE5FB5" w:rsidRDefault="00B26A6B" w:rsidP="00DF59BC">
            <w:pPr>
              <w:spacing w:after="0" w:line="240" w:lineRule="auto"/>
              <w:jc w:val="center"/>
              <w:rPr>
                <w:rFonts w:ascii="Times New Roman" w:hAnsi="Times New Roman"/>
                <w:b/>
                <w:bCs/>
                <w:iCs/>
                <w:sz w:val="18"/>
                <w:szCs w:val="20"/>
                <w:lang w:val="en-IN"/>
              </w:rPr>
            </w:pPr>
            <w:r w:rsidRPr="00DE5FB5">
              <w:rPr>
                <w:rFonts w:ascii="Times New Roman" w:hAnsi="Times New Roman"/>
                <w:b/>
                <w:bCs/>
                <w:iCs/>
                <w:sz w:val="18"/>
                <w:szCs w:val="20"/>
                <w:lang w:val="en-IN"/>
              </w:rPr>
              <w:t xml:space="preserve">Protein content </w:t>
            </w:r>
            <w:r w:rsidRPr="00DE5FB5">
              <w:rPr>
                <w:rFonts w:ascii="Times New Roman" w:hAnsi="Times New Roman"/>
                <w:b/>
                <w:bCs/>
                <w:iCs/>
                <w:sz w:val="18"/>
                <w:szCs w:val="20"/>
              </w:rPr>
              <w:t>(%)</w:t>
            </w:r>
          </w:p>
        </w:tc>
      </w:tr>
      <w:tr w:rsidR="00B26A6B" w:rsidRPr="00DE5FB5" w:rsidTr="00CD4B9F">
        <w:trPr>
          <w:trHeight w:val="35"/>
          <w:jc w:val="center"/>
        </w:trPr>
        <w:tc>
          <w:tcPr>
            <w:tcW w:w="0" w:type="auto"/>
            <w:gridSpan w:val="2"/>
            <w:vAlign w:val="center"/>
            <w:hideMark/>
          </w:tcPr>
          <w:p w:rsidR="00B26A6B" w:rsidRPr="00DE5FB5" w:rsidRDefault="00B26A6B" w:rsidP="00DF59BC">
            <w:pPr>
              <w:spacing w:after="0" w:line="240" w:lineRule="auto"/>
              <w:jc w:val="center"/>
              <w:rPr>
                <w:rFonts w:ascii="Times New Roman" w:hAnsi="Times New Roman"/>
                <w:b/>
                <w:bCs/>
                <w:iCs/>
                <w:sz w:val="18"/>
                <w:szCs w:val="20"/>
                <w:lang w:val="en-IN"/>
              </w:rPr>
            </w:pPr>
            <w:r w:rsidRPr="00DE5FB5">
              <w:rPr>
                <w:rFonts w:ascii="Times New Roman" w:hAnsi="Times New Roman"/>
                <w:b/>
                <w:bCs/>
                <w:iCs/>
                <w:sz w:val="18"/>
                <w:szCs w:val="20"/>
              </w:rPr>
              <w:t>Nutrient management</w:t>
            </w:r>
          </w:p>
        </w:tc>
      </w:tr>
      <w:tr w:rsidR="00B26A6B" w:rsidRPr="00DE5FB5" w:rsidTr="00CD4B9F">
        <w:trPr>
          <w:trHeight w:val="35"/>
          <w:jc w:val="center"/>
        </w:trPr>
        <w:tc>
          <w:tcPr>
            <w:tcW w:w="7153" w:type="dxa"/>
            <w:vAlign w:val="center"/>
            <w:hideMark/>
          </w:tcPr>
          <w:p w:rsidR="00B26A6B" w:rsidRPr="00DF59BC" w:rsidRDefault="00B26A6B" w:rsidP="001C40DF">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lang w:val="en-IN"/>
              </w:rPr>
              <w:t>N1</w:t>
            </w:r>
            <w:r w:rsidR="00CB38CA">
              <w:rPr>
                <w:rFonts w:ascii="Times New Roman" w:hAnsi="Times New Roman"/>
                <w:bCs/>
                <w:iCs/>
                <w:sz w:val="18"/>
                <w:szCs w:val="20"/>
                <w:lang w:val="en-IN"/>
              </w:rPr>
              <w:t xml:space="preserve"> </w:t>
            </w:r>
            <w:r w:rsidRPr="00DF59BC">
              <w:rPr>
                <w:rFonts w:ascii="Times New Roman" w:hAnsi="Times New Roman"/>
                <w:bCs/>
                <w:iCs/>
                <w:sz w:val="18"/>
                <w:szCs w:val="20"/>
                <w:lang w:val="en-IN"/>
              </w:rPr>
              <w:t>: 100% RDF (120-60-40 NPK kg/ha)</w:t>
            </w:r>
          </w:p>
        </w:tc>
        <w:tc>
          <w:tcPr>
            <w:tcW w:w="2871" w:type="dxa"/>
            <w:vAlign w:val="center"/>
            <w:hideMark/>
          </w:tcPr>
          <w:p w:rsidR="00B26A6B" w:rsidRPr="00DF59BC" w:rsidRDefault="00B26A6B" w:rsidP="00DF59BC">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lang w:val="en-IN"/>
              </w:rPr>
              <w:t>7.94</w:t>
            </w:r>
          </w:p>
        </w:tc>
      </w:tr>
      <w:tr w:rsidR="00B26A6B" w:rsidRPr="00DE5FB5" w:rsidTr="00CD4B9F">
        <w:trPr>
          <w:trHeight w:val="35"/>
          <w:jc w:val="center"/>
        </w:trPr>
        <w:tc>
          <w:tcPr>
            <w:tcW w:w="7153" w:type="dxa"/>
            <w:vAlign w:val="center"/>
            <w:hideMark/>
          </w:tcPr>
          <w:p w:rsidR="00B26A6B" w:rsidRPr="00DF59BC" w:rsidRDefault="00B26A6B" w:rsidP="001C40DF">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lang w:val="en-IN"/>
              </w:rPr>
              <w:t>N2</w:t>
            </w:r>
            <w:r w:rsidR="00CB38CA">
              <w:rPr>
                <w:rFonts w:ascii="Times New Roman" w:hAnsi="Times New Roman"/>
                <w:bCs/>
                <w:iCs/>
                <w:sz w:val="18"/>
                <w:szCs w:val="20"/>
                <w:lang w:val="en-IN"/>
              </w:rPr>
              <w:t xml:space="preserve"> </w:t>
            </w:r>
            <w:r w:rsidRPr="00DF59BC">
              <w:rPr>
                <w:rFonts w:ascii="Times New Roman" w:hAnsi="Times New Roman"/>
                <w:bCs/>
                <w:iCs/>
                <w:sz w:val="18"/>
                <w:szCs w:val="20"/>
                <w:lang w:val="en-IN"/>
              </w:rPr>
              <w:t>: 75% RDF+5 t FYM</w:t>
            </w:r>
          </w:p>
        </w:tc>
        <w:tc>
          <w:tcPr>
            <w:tcW w:w="2871" w:type="dxa"/>
            <w:vAlign w:val="center"/>
            <w:hideMark/>
          </w:tcPr>
          <w:p w:rsidR="00B26A6B" w:rsidRPr="00DF59BC" w:rsidRDefault="00B26A6B" w:rsidP="00DF59BC">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lang w:val="en-IN"/>
              </w:rPr>
              <w:t>7.82</w:t>
            </w:r>
          </w:p>
        </w:tc>
      </w:tr>
      <w:tr w:rsidR="00B26A6B" w:rsidRPr="00DE5FB5" w:rsidTr="00CD4B9F">
        <w:trPr>
          <w:trHeight w:val="35"/>
          <w:jc w:val="center"/>
        </w:trPr>
        <w:tc>
          <w:tcPr>
            <w:tcW w:w="7153" w:type="dxa"/>
            <w:vAlign w:val="center"/>
            <w:hideMark/>
          </w:tcPr>
          <w:p w:rsidR="00B26A6B" w:rsidRPr="00DF59BC" w:rsidRDefault="00B26A6B" w:rsidP="001C40DF">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lang w:val="en-IN"/>
              </w:rPr>
              <w:t>N3</w:t>
            </w:r>
            <w:r w:rsidR="00CB38CA">
              <w:rPr>
                <w:rFonts w:ascii="Times New Roman" w:hAnsi="Times New Roman"/>
                <w:bCs/>
                <w:iCs/>
                <w:sz w:val="18"/>
                <w:szCs w:val="20"/>
                <w:lang w:val="en-IN"/>
              </w:rPr>
              <w:t xml:space="preserve"> </w:t>
            </w:r>
            <w:r w:rsidRPr="00DF59BC">
              <w:rPr>
                <w:rFonts w:ascii="Times New Roman" w:hAnsi="Times New Roman"/>
                <w:bCs/>
                <w:iCs/>
                <w:sz w:val="18"/>
                <w:szCs w:val="20"/>
                <w:lang w:val="en-IN"/>
              </w:rPr>
              <w:t>: 50% RDF +10 t FYM</w:t>
            </w:r>
          </w:p>
        </w:tc>
        <w:tc>
          <w:tcPr>
            <w:tcW w:w="2871" w:type="dxa"/>
            <w:vAlign w:val="center"/>
            <w:hideMark/>
          </w:tcPr>
          <w:p w:rsidR="00B26A6B" w:rsidRPr="00DF59BC" w:rsidRDefault="00B26A6B" w:rsidP="00DF59BC">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lang w:val="en-IN"/>
              </w:rPr>
              <w:t>7.69</w:t>
            </w:r>
          </w:p>
        </w:tc>
      </w:tr>
      <w:tr w:rsidR="00B26A6B" w:rsidRPr="00DE5FB5" w:rsidTr="00CD4B9F">
        <w:trPr>
          <w:trHeight w:val="35"/>
          <w:jc w:val="center"/>
        </w:trPr>
        <w:tc>
          <w:tcPr>
            <w:tcW w:w="7153" w:type="dxa"/>
            <w:vAlign w:val="center"/>
            <w:hideMark/>
          </w:tcPr>
          <w:p w:rsidR="00B26A6B" w:rsidRPr="00DF59BC" w:rsidRDefault="00B26A6B" w:rsidP="00DF59BC">
            <w:pPr>
              <w:spacing w:after="0" w:line="240" w:lineRule="auto"/>
              <w:jc w:val="center"/>
              <w:rPr>
                <w:rFonts w:ascii="Times New Roman" w:hAnsi="Times New Roman"/>
                <w:bCs/>
                <w:iCs/>
                <w:sz w:val="18"/>
                <w:szCs w:val="20"/>
                <w:lang w:val="en-IN"/>
              </w:rPr>
            </w:pPr>
            <w:proofErr w:type="spellStart"/>
            <w:r w:rsidRPr="00DF59BC">
              <w:rPr>
                <w:rFonts w:ascii="Times New Roman" w:hAnsi="Times New Roman"/>
                <w:bCs/>
                <w:iCs/>
                <w:sz w:val="18"/>
                <w:szCs w:val="20"/>
                <w:lang w:val="en-IN"/>
              </w:rPr>
              <w:t>SEm</w:t>
            </w:r>
            <w:proofErr w:type="spellEnd"/>
            <w:r w:rsidRPr="00DF59BC">
              <w:rPr>
                <w:rFonts w:ascii="Times New Roman" w:hAnsi="Times New Roman"/>
                <w:bCs/>
                <w:iCs/>
                <w:sz w:val="18"/>
                <w:szCs w:val="20"/>
                <w:lang w:val="en-IN"/>
              </w:rPr>
              <w:t xml:space="preserve"> ±</w:t>
            </w:r>
          </w:p>
        </w:tc>
        <w:tc>
          <w:tcPr>
            <w:tcW w:w="2871" w:type="dxa"/>
            <w:vAlign w:val="center"/>
            <w:hideMark/>
          </w:tcPr>
          <w:p w:rsidR="00B26A6B" w:rsidRPr="00DF59BC" w:rsidRDefault="00B26A6B" w:rsidP="00DF59BC">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lang w:val="en-IN"/>
              </w:rPr>
              <w:t>0.01</w:t>
            </w:r>
          </w:p>
        </w:tc>
      </w:tr>
      <w:tr w:rsidR="00B26A6B" w:rsidRPr="00DE5FB5" w:rsidTr="00CD4B9F">
        <w:trPr>
          <w:trHeight w:val="35"/>
          <w:jc w:val="center"/>
        </w:trPr>
        <w:tc>
          <w:tcPr>
            <w:tcW w:w="7153" w:type="dxa"/>
            <w:vAlign w:val="center"/>
            <w:hideMark/>
          </w:tcPr>
          <w:p w:rsidR="00B26A6B" w:rsidRPr="00DF59BC" w:rsidRDefault="00B26A6B" w:rsidP="00DF59BC">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lang w:val="en-IN"/>
              </w:rPr>
              <w:t>CD (P=0.05)</w:t>
            </w:r>
          </w:p>
        </w:tc>
        <w:tc>
          <w:tcPr>
            <w:tcW w:w="2871" w:type="dxa"/>
            <w:vAlign w:val="center"/>
            <w:hideMark/>
          </w:tcPr>
          <w:p w:rsidR="00B26A6B" w:rsidRPr="00DF59BC" w:rsidRDefault="00B26A6B" w:rsidP="00DF59BC">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lang w:val="en-IN"/>
              </w:rPr>
              <w:t>0.06</w:t>
            </w:r>
          </w:p>
        </w:tc>
      </w:tr>
      <w:tr w:rsidR="00DF59BC" w:rsidRPr="00DE5FB5" w:rsidTr="00CD4B9F">
        <w:trPr>
          <w:trHeight w:val="35"/>
          <w:jc w:val="center"/>
        </w:trPr>
        <w:tc>
          <w:tcPr>
            <w:tcW w:w="0" w:type="auto"/>
            <w:gridSpan w:val="2"/>
            <w:vAlign w:val="center"/>
            <w:hideMark/>
          </w:tcPr>
          <w:p w:rsidR="00DF59BC" w:rsidRPr="00DE5FB5" w:rsidRDefault="00DF59BC" w:rsidP="00DF59BC">
            <w:pPr>
              <w:spacing w:after="0" w:line="240" w:lineRule="auto"/>
              <w:jc w:val="center"/>
              <w:rPr>
                <w:rFonts w:ascii="Times New Roman" w:hAnsi="Times New Roman"/>
                <w:b/>
                <w:bCs/>
                <w:iCs/>
                <w:sz w:val="18"/>
                <w:szCs w:val="20"/>
                <w:lang w:val="en-IN"/>
              </w:rPr>
            </w:pPr>
            <w:r w:rsidRPr="00DE5FB5">
              <w:rPr>
                <w:rFonts w:ascii="Times New Roman" w:hAnsi="Times New Roman"/>
                <w:b/>
                <w:bCs/>
                <w:iCs/>
                <w:sz w:val="18"/>
                <w:szCs w:val="20"/>
              </w:rPr>
              <w:t>Weed management</w:t>
            </w:r>
          </w:p>
        </w:tc>
      </w:tr>
      <w:tr w:rsidR="00B26A6B" w:rsidRPr="00DE5FB5" w:rsidTr="00CD4B9F">
        <w:trPr>
          <w:trHeight w:val="35"/>
          <w:jc w:val="center"/>
        </w:trPr>
        <w:tc>
          <w:tcPr>
            <w:tcW w:w="7153" w:type="dxa"/>
            <w:vAlign w:val="center"/>
            <w:hideMark/>
          </w:tcPr>
          <w:p w:rsidR="00B26A6B" w:rsidRPr="00DF59BC" w:rsidRDefault="00B26A6B" w:rsidP="001C40DF">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rPr>
              <w:t>W1</w:t>
            </w:r>
            <w:r w:rsidR="00CB38CA">
              <w:rPr>
                <w:rFonts w:ascii="Times New Roman" w:hAnsi="Times New Roman"/>
                <w:bCs/>
                <w:iCs/>
                <w:sz w:val="18"/>
                <w:szCs w:val="20"/>
              </w:rPr>
              <w:t xml:space="preserve"> </w:t>
            </w:r>
            <w:r w:rsidRPr="00DF59BC">
              <w:rPr>
                <w:rFonts w:ascii="Times New Roman" w:hAnsi="Times New Roman"/>
                <w:bCs/>
                <w:iCs/>
                <w:sz w:val="18"/>
                <w:szCs w:val="20"/>
              </w:rPr>
              <w:t xml:space="preserve">: Brown </w:t>
            </w:r>
            <w:proofErr w:type="spellStart"/>
            <w:r w:rsidRPr="00DF59BC">
              <w:rPr>
                <w:rFonts w:ascii="Times New Roman" w:hAnsi="Times New Roman"/>
                <w:bCs/>
                <w:iCs/>
                <w:sz w:val="18"/>
                <w:szCs w:val="20"/>
              </w:rPr>
              <w:t>manuring</w:t>
            </w:r>
            <w:proofErr w:type="spellEnd"/>
          </w:p>
        </w:tc>
        <w:tc>
          <w:tcPr>
            <w:tcW w:w="2871" w:type="dxa"/>
            <w:vAlign w:val="center"/>
            <w:hideMark/>
          </w:tcPr>
          <w:p w:rsidR="00B26A6B" w:rsidRPr="00DF59BC" w:rsidRDefault="00B26A6B" w:rsidP="00DF59BC">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lang w:val="en-IN"/>
              </w:rPr>
              <w:t>7.54</w:t>
            </w:r>
          </w:p>
        </w:tc>
      </w:tr>
      <w:tr w:rsidR="00B26A6B" w:rsidRPr="00DE5FB5" w:rsidTr="00CD4B9F">
        <w:trPr>
          <w:trHeight w:val="35"/>
          <w:jc w:val="center"/>
        </w:trPr>
        <w:tc>
          <w:tcPr>
            <w:tcW w:w="7153" w:type="dxa"/>
            <w:vAlign w:val="center"/>
            <w:hideMark/>
          </w:tcPr>
          <w:p w:rsidR="00B26A6B" w:rsidRPr="00DF59BC" w:rsidRDefault="00B26A6B" w:rsidP="001C40DF">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rPr>
              <w:t>W2</w:t>
            </w:r>
            <w:r w:rsidR="00CB38CA">
              <w:rPr>
                <w:rFonts w:ascii="Times New Roman" w:hAnsi="Times New Roman"/>
                <w:bCs/>
                <w:iCs/>
                <w:sz w:val="18"/>
                <w:szCs w:val="20"/>
              </w:rPr>
              <w:t xml:space="preserve"> </w:t>
            </w:r>
            <w:r w:rsidRPr="00DF59BC">
              <w:rPr>
                <w:rFonts w:ascii="Times New Roman" w:hAnsi="Times New Roman"/>
                <w:bCs/>
                <w:iCs/>
                <w:sz w:val="18"/>
                <w:szCs w:val="20"/>
              </w:rPr>
              <w:t xml:space="preserve">: </w:t>
            </w:r>
            <w:proofErr w:type="spellStart"/>
            <w:r w:rsidRPr="00DF59BC">
              <w:rPr>
                <w:rFonts w:ascii="Times New Roman" w:hAnsi="Times New Roman"/>
                <w:bCs/>
                <w:iCs/>
                <w:sz w:val="18"/>
                <w:szCs w:val="20"/>
              </w:rPr>
              <w:t>Bispyribac</w:t>
            </w:r>
            <w:proofErr w:type="spellEnd"/>
            <w:r w:rsidRPr="00DF59BC">
              <w:rPr>
                <w:rFonts w:ascii="Times New Roman" w:hAnsi="Times New Roman"/>
                <w:bCs/>
                <w:iCs/>
                <w:sz w:val="18"/>
                <w:szCs w:val="20"/>
              </w:rPr>
              <w:t>-Sodium @ 25g/ha</w:t>
            </w:r>
          </w:p>
        </w:tc>
        <w:tc>
          <w:tcPr>
            <w:tcW w:w="2871" w:type="dxa"/>
            <w:vAlign w:val="center"/>
            <w:hideMark/>
          </w:tcPr>
          <w:p w:rsidR="00B26A6B" w:rsidRPr="00DF59BC" w:rsidRDefault="00B26A6B" w:rsidP="00DF59BC">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lang w:val="en-IN"/>
              </w:rPr>
              <w:t>8.17</w:t>
            </w:r>
          </w:p>
        </w:tc>
      </w:tr>
      <w:tr w:rsidR="00B26A6B" w:rsidRPr="00DE5FB5" w:rsidTr="00CD4B9F">
        <w:trPr>
          <w:trHeight w:val="35"/>
          <w:jc w:val="center"/>
        </w:trPr>
        <w:tc>
          <w:tcPr>
            <w:tcW w:w="7153" w:type="dxa"/>
            <w:vAlign w:val="center"/>
            <w:hideMark/>
          </w:tcPr>
          <w:p w:rsidR="00B26A6B" w:rsidRPr="00DF59BC" w:rsidRDefault="00B26A6B" w:rsidP="001C40DF">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rPr>
              <w:t>W3</w:t>
            </w:r>
            <w:r w:rsidR="00CB38CA">
              <w:rPr>
                <w:rFonts w:ascii="Times New Roman" w:hAnsi="Times New Roman"/>
                <w:bCs/>
                <w:iCs/>
                <w:sz w:val="18"/>
                <w:szCs w:val="20"/>
              </w:rPr>
              <w:t xml:space="preserve"> </w:t>
            </w:r>
            <w:r w:rsidRPr="00DF59BC">
              <w:rPr>
                <w:rFonts w:ascii="Times New Roman" w:hAnsi="Times New Roman"/>
                <w:bCs/>
                <w:iCs/>
                <w:sz w:val="18"/>
                <w:szCs w:val="20"/>
              </w:rPr>
              <w:t>:</w:t>
            </w:r>
            <w:r w:rsidR="001C40DF">
              <w:rPr>
                <w:rFonts w:ascii="Times New Roman" w:hAnsi="Times New Roman"/>
                <w:bCs/>
                <w:iCs/>
                <w:sz w:val="18"/>
                <w:szCs w:val="20"/>
              </w:rPr>
              <w:t xml:space="preserve"> </w:t>
            </w:r>
            <w:proofErr w:type="spellStart"/>
            <w:r w:rsidRPr="00DF59BC">
              <w:rPr>
                <w:rFonts w:ascii="Times New Roman" w:hAnsi="Times New Roman"/>
                <w:bCs/>
                <w:iCs/>
                <w:sz w:val="18"/>
                <w:szCs w:val="20"/>
              </w:rPr>
              <w:t>Chlorimuron</w:t>
            </w:r>
            <w:proofErr w:type="spellEnd"/>
            <w:r w:rsidRPr="00DF59BC">
              <w:rPr>
                <w:rFonts w:ascii="Times New Roman" w:hAnsi="Times New Roman"/>
                <w:bCs/>
                <w:iCs/>
                <w:sz w:val="18"/>
                <w:szCs w:val="20"/>
              </w:rPr>
              <w:t xml:space="preserve"> </w:t>
            </w:r>
            <w:proofErr w:type="spellStart"/>
            <w:r w:rsidRPr="00DF59BC">
              <w:rPr>
                <w:rFonts w:ascii="Times New Roman" w:hAnsi="Times New Roman"/>
                <w:bCs/>
                <w:iCs/>
                <w:sz w:val="18"/>
                <w:szCs w:val="20"/>
              </w:rPr>
              <w:t>Ethyl+Metsulfuron</w:t>
            </w:r>
            <w:proofErr w:type="spellEnd"/>
            <w:r w:rsidRPr="00DF59BC">
              <w:rPr>
                <w:rFonts w:ascii="Times New Roman" w:hAnsi="Times New Roman"/>
                <w:bCs/>
                <w:iCs/>
                <w:sz w:val="18"/>
                <w:szCs w:val="20"/>
              </w:rPr>
              <w:t xml:space="preserve"> Methyl (</w:t>
            </w:r>
            <w:proofErr w:type="spellStart"/>
            <w:r w:rsidRPr="00DF59BC">
              <w:rPr>
                <w:rFonts w:ascii="Times New Roman" w:hAnsi="Times New Roman"/>
                <w:bCs/>
                <w:iCs/>
                <w:sz w:val="18"/>
                <w:szCs w:val="20"/>
              </w:rPr>
              <w:t>Almix</w:t>
            </w:r>
            <w:proofErr w:type="spellEnd"/>
            <w:r w:rsidRPr="00DF59BC">
              <w:rPr>
                <w:rFonts w:ascii="Times New Roman" w:hAnsi="Times New Roman"/>
                <w:bCs/>
                <w:iCs/>
                <w:sz w:val="18"/>
                <w:szCs w:val="20"/>
              </w:rPr>
              <w:t>) @ 4g/ha at 20 DAT</w:t>
            </w:r>
          </w:p>
        </w:tc>
        <w:tc>
          <w:tcPr>
            <w:tcW w:w="2871" w:type="dxa"/>
            <w:vAlign w:val="center"/>
            <w:hideMark/>
          </w:tcPr>
          <w:p w:rsidR="00B26A6B" w:rsidRPr="00DF59BC" w:rsidRDefault="00B26A6B" w:rsidP="00DF59BC">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lang w:val="en-IN"/>
              </w:rPr>
              <w:t>7.81</w:t>
            </w:r>
          </w:p>
        </w:tc>
      </w:tr>
      <w:tr w:rsidR="00B26A6B" w:rsidRPr="00DE5FB5" w:rsidTr="00CD4B9F">
        <w:trPr>
          <w:trHeight w:val="35"/>
          <w:jc w:val="center"/>
        </w:trPr>
        <w:tc>
          <w:tcPr>
            <w:tcW w:w="7153" w:type="dxa"/>
            <w:vAlign w:val="center"/>
            <w:hideMark/>
          </w:tcPr>
          <w:p w:rsidR="00B26A6B" w:rsidRPr="00DF59BC" w:rsidRDefault="00B26A6B" w:rsidP="00DF59BC">
            <w:pPr>
              <w:spacing w:after="0" w:line="240" w:lineRule="auto"/>
              <w:jc w:val="center"/>
              <w:rPr>
                <w:rFonts w:ascii="Times New Roman" w:hAnsi="Times New Roman"/>
                <w:bCs/>
                <w:iCs/>
                <w:sz w:val="18"/>
                <w:szCs w:val="20"/>
                <w:lang w:val="en-IN"/>
              </w:rPr>
            </w:pPr>
            <w:proofErr w:type="gramStart"/>
            <w:r w:rsidRPr="00DF59BC">
              <w:rPr>
                <w:rFonts w:ascii="Times New Roman" w:hAnsi="Times New Roman"/>
                <w:bCs/>
                <w:iCs/>
                <w:sz w:val="18"/>
                <w:szCs w:val="20"/>
              </w:rPr>
              <w:t>W4</w:t>
            </w:r>
            <w:r w:rsidR="00CB38CA">
              <w:rPr>
                <w:rFonts w:ascii="Times New Roman" w:hAnsi="Times New Roman"/>
                <w:bCs/>
                <w:iCs/>
                <w:sz w:val="18"/>
                <w:szCs w:val="20"/>
              </w:rPr>
              <w:t xml:space="preserve"> </w:t>
            </w:r>
            <w:r w:rsidRPr="00DF59BC">
              <w:rPr>
                <w:rFonts w:ascii="Times New Roman" w:hAnsi="Times New Roman"/>
                <w:bCs/>
                <w:iCs/>
                <w:sz w:val="18"/>
                <w:szCs w:val="20"/>
              </w:rPr>
              <w:t>:</w:t>
            </w:r>
            <w:proofErr w:type="gramEnd"/>
            <w:r w:rsidRPr="00DF59BC">
              <w:rPr>
                <w:rFonts w:ascii="Times New Roman" w:hAnsi="Times New Roman"/>
                <w:bCs/>
                <w:iCs/>
                <w:sz w:val="18"/>
                <w:szCs w:val="20"/>
              </w:rPr>
              <w:t xml:space="preserve"> </w:t>
            </w:r>
            <w:proofErr w:type="spellStart"/>
            <w:r w:rsidRPr="00DF59BC">
              <w:rPr>
                <w:rFonts w:ascii="Times New Roman" w:hAnsi="Times New Roman"/>
                <w:bCs/>
                <w:iCs/>
                <w:sz w:val="18"/>
                <w:szCs w:val="20"/>
              </w:rPr>
              <w:t>Pyrazosulfuron</w:t>
            </w:r>
            <w:proofErr w:type="spellEnd"/>
            <w:r w:rsidRPr="00DF59BC">
              <w:rPr>
                <w:rFonts w:ascii="Times New Roman" w:hAnsi="Times New Roman"/>
                <w:bCs/>
                <w:iCs/>
                <w:sz w:val="18"/>
                <w:szCs w:val="20"/>
              </w:rPr>
              <w:t xml:space="preserve"> @ 25g/ha </w:t>
            </w:r>
            <w:proofErr w:type="spellStart"/>
            <w:r w:rsidRPr="00DF59BC">
              <w:rPr>
                <w:rFonts w:ascii="Times New Roman" w:hAnsi="Times New Roman"/>
                <w:bCs/>
                <w:iCs/>
                <w:sz w:val="18"/>
                <w:szCs w:val="20"/>
              </w:rPr>
              <w:t>PoE</w:t>
            </w:r>
            <w:proofErr w:type="spellEnd"/>
            <w:r w:rsidRPr="00DF59BC">
              <w:rPr>
                <w:rFonts w:ascii="Times New Roman" w:hAnsi="Times New Roman"/>
                <w:bCs/>
                <w:iCs/>
                <w:sz w:val="18"/>
                <w:szCs w:val="20"/>
              </w:rPr>
              <w:t>.</w:t>
            </w:r>
          </w:p>
        </w:tc>
        <w:tc>
          <w:tcPr>
            <w:tcW w:w="2871" w:type="dxa"/>
            <w:vAlign w:val="center"/>
            <w:hideMark/>
          </w:tcPr>
          <w:p w:rsidR="00B26A6B" w:rsidRPr="00DF59BC" w:rsidRDefault="00B26A6B" w:rsidP="00DF59BC">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lang w:val="en-IN"/>
              </w:rPr>
              <w:t>7.88</w:t>
            </w:r>
          </w:p>
        </w:tc>
      </w:tr>
      <w:tr w:rsidR="00B26A6B" w:rsidRPr="00DE5FB5" w:rsidTr="00CD4B9F">
        <w:trPr>
          <w:trHeight w:val="35"/>
          <w:jc w:val="center"/>
        </w:trPr>
        <w:tc>
          <w:tcPr>
            <w:tcW w:w="7153" w:type="dxa"/>
            <w:vAlign w:val="center"/>
            <w:hideMark/>
          </w:tcPr>
          <w:p w:rsidR="00B26A6B" w:rsidRPr="00DF59BC" w:rsidRDefault="00B26A6B" w:rsidP="001C40DF">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rPr>
              <w:lastRenderedPageBreak/>
              <w:t>W5</w:t>
            </w:r>
            <w:r w:rsidR="00CB38CA">
              <w:rPr>
                <w:rFonts w:ascii="Times New Roman" w:hAnsi="Times New Roman"/>
                <w:bCs/>
                <w:iCs/>
                <w:sz w:val="18"/>
                <w:szCs w:val="20"/>
              </w:rPr>
              <w:t xml:space="preserve"> </w:t>
            </w:r>
            <w:r w:rsidRPr="00DF59BC">
              <w:rPr>
                <w:rFonts w:ascii="Times New Roman" w:hAnsi="Times New Roman"/>
                <w:bCs/>
                <w:iCs/>
                <w:sz w:val="18"/>
                <w:szCs w:val="20"/>
              </w:rPr>
              <w:t>: Weed free</w:t>
            </w:r>
          </w:p>
        </w:tc>
        <w:tc>
          <w:tcPr>
            <w:tcW w:w="2871" w:type="dxa"/>
            <w:vAlign w:val="center"/>
            <w:hideMark/>
          </w:tcPr>
          <w:p w:rsidR="00B26A6B" w:rsidRPr="00DF59BC" w:rsidRDefault="00B26A6B" w:rsidP="00DF59BC">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lang w:val="en-IN"/>
              </w:rPr>
              <w:t>8.23</w:t>
            </w:r>
          </w:p>
        </w:tc>
      </w:tr>
      <w:tr w:rsidR="00B26A6B" w:rsidRPr="00DE5FB5" w:rsidTr="00CD4B9F">
        <w:trPr>
          <w:trHeight w:val="35"/>
          <w:jc w:val="center"/>
        </w:trPr>
        <w:tc>
          <w:tcPr>
            <w:tcW w:w="7153" w:type="dxa"/>
            <w:vAlign w:val="center"/>
            <w:hideMark/>
          </w:tcPr>
          <w:p w:rsidR="00B26A6B" w:rsidRPr="00DF59BC" w:rsidRDefault="00B26A6B" w:rsidP="001C40DF">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rPr>
              <w:t>W6</w:t>
            </w:r>
            <w:r w:rsidR="00CB38CA">
              <w:rPr>
                <w:rFonts w:ascii="Times New Roman" w:hAnsi="Times New Roman"/>
                <w:bCs/>
                <w:iCs/>
                <w:sz w:val="18"/>
                <w:szCs w:val="20"/>
              </w:rPr>
              <w:t xml:space="preserve"> </w:t>
            </w:r>
            <w:r w:rsidRPr="00DF59BC">
              <w:rPr>
                <w:rFonts w:ascii="Times New Roman" w:hAnsi="Times New Roman"/>
                <w:bCs/>
                <w:iCs/>
                <w:sz w:val="18"/>
                <w:szCs w:val="20"/>
              </w:rPr>
              <w:t>: Weedy check</w:t>
            </w:r>
          </w:p>
        </w:tc>
        <w:tc>
          <w:tcPr>
            <w:tcW w:w="2871" w:type="dxa"/>
            <w:vAlign w:val="center"/>
            <w:hideMark/>
          </w:tcPr>
          <w:p w:rsidR="00B26A6B" w:rsidRPr="00DF59BC" w:rsidRDefault="00B26A6B" w:rsidP="00DF59BC">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lang w:val="en-IN"/>
              </w:rPr>
              <w:t>7.27</w:t>
            </w:r>
          </w:p>
        </w:tc>
      </w:tr>
      <w:tr w:rsidR="00B26A6B" w:rsidRPr="00DE5FB5" w:rsidTr="00CD4B9F">
        <w:trPr>
          <w:trHeight w:val="35"/>
          <w:jc w:val="center"/>
        </w:trPr>
        <w:tc>
          <w:tcPr>
            <w:tcW w:w="7153" w:type="dxa"/>
            <w:vAlign w:val="center"/>
            <w:hideMark/>
          </w:tcPr>
          <w:p w:rsidR="00B26A6B" w:rsidRPr="00DF59BC" w:rsidRDefault="00B26A6B" w:rsidP="00DF59BC">
            <w:pPr>
              <w:spacing w:after="0" w:line="240" w:lineRule="auto"/>
              <w:jc w:val="center"/>
              <w:rPr>
                <w:rFonts w:ascii="Times New Roman" w:hAnsi="Times New Roman"/>
                <w:bCs/>
                <w:iCs/>
                <w:sz w:val="18"/>
                <w:szCs w:val="20"/>
                <w:lang w:val="en-IN"/>
              </w:rPr>
            </w:pPr>
            <w:proofErr w:type="spellStart"/>
            <w:r w:rsidRPr="00DF59BC">
              <w:rPr>
                <w:rFonts w:ascii="Times New Roman" w:hAnsi="Times New Roman"/>
                <w:bCs/>
                <w:iCs/>
                <w:sz w:val="18"/>
                <w:szCs w:val="20"/>
                <w:lang w:val="en-IN"/>
              </w:rPr>
              <w:t>SEm</w:t>
            </w:r>
            <w:proofErr w:type="spellEnd"/>
            <w:r w:rsidRPr="00DF59BC">
              <w:rPr>
                <w:rFonts w:ascii="Times New Roman" w:hAnsi="Times New Roman"/>
                <w:bCs/>
                <w:iCs/>
                <w:sz w:val="18"/>
                <w:szCs w:val="20"/>
                <w:lang w:val="en-IN"/>
              </w:rPr>
              <w:t xml:space="preserve"> ±</w:t>
            </w:r>
          </w:p>
        </w:tc>
        <w:tc>
          <w:tcPr>
            <w:tcW w:w="2871" w:type="dxa"/>
            <w:vAlign w:val="center"/>
            <w:hideMark/>
          </w:tcPr>
          <w:p w:rsidR="00B26A6B" w:rsidRPr="00DF59BC" w:rsidRDefault="00B26A6B" w:rsidP="00DF59BC">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lang w:val="en-IN"/>
              </w:rPr>
              <w:t>0.01</w:t>
            </w:r>
          </w:p>
        </w:tc>
      </w:tr>
      <w:tr w:rsidR="00B26A6B" w:rsidRPr="00DE5FB5" w:rsidTr="00CD4B9F">
        <w:trPr>
          <w:trHeight w:val="35"/>
          <w:jc w:val="center"/>
        </w:trPr>
        <w:tc>
          <w:tcPr>
            <w:tcW w:w="7153" w:type="dxa"/>
            <w:vAlign w:val="center"/>
            <w:hideMark/>
          </w:tcPr>
          <w:p w:rsidR="00B26A6B" w:rsidRPr="00DF59BC" w:rsidRDefault="00B26A6B" w:rsidP="00DF59BC">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lang w:val="en-IN"/>
              </w:rPr>
              <w:t>CD (P=0.05)</w:t>
            </w:r>
          </w:p>
        </w:tc>
        <w:tc>
          <w:tcPr>
            <w:tcW w:w="2871" w:type="dxa"/>
            <w:vAlign w:val="center"/>
            <w:hideMark/>
          </w:tcPr>
          <w:p w:rsidR="00B26A6B" w:rsidRPr="00DF59BC" w:rsidRDefault="00B26A6B" w:rsidP="00DF59BC">
            <w:pPr>
              <w:spacing w:after="0" w:line="240" w:lineRule="auto"/>
              <w:jc w:val="center"/>
              <w:rPr>
                <w:rFonts w:ascii="Times New Roman" w:hAnsi="Times New Roman"/>
                <w:bCs/>
                <w:iCs/>
                <w:sz w:val="18"/>
                <w:szCs w:val="20"/>
                <w:lang w:val="en-IN"/>
              </w:rPr>
            </w:pPr>
            <w:r w:rsidRPr="00DF59BC">
              <w:rPr>
                <w:rFonts w:ascii="Times New Roman" w:hAnsi="Times New Roman"/>
                <w:bCs/>
                <w:iCs/>
                <w:sz w:val="18"/>
                <w:szCs w:val="20"/>
                <w:lang w:val="en-IN"/>
              </w:rPr>
              <w:t>0.03</w:t>
            </w:r>
          </w:p>
        </w:tc>
      </w:tr>
    </w:tbl>
    <w:p w:rsidR="00DF59BC" w:rsidRPr="00B26A6B" w:rsidRDefault="00DF59BC" w:rsidP="00B26A6B">
      <w:pPr>
        <w:spacing w:after="0" w:line="240" w:lineRule="auto"/>
        <w:jc w:val="both"/>
        <w:rPr>
          <w:rFonts w:ascii="Times New Roman" w:hAnsi="Times New Roman"/>
          <w:b/>
          <w:bCs/>
          <w:iCs/>
          <w:sz w:val="20"/>
          <w:szCs w:val="20"/>
          <w:lang w:val="en-IN"/>
        </w:rPr>
      </w:pPr>
    </w:p>
    <w:p w:rsidR="00B26A6B" w:rsidRPr="00DF59BC" w:rsidRDefault="00B26A6B" w:rsidP="00DF59BC">
      <w:pPr>
        <w:spacing w:after="0" w:line="240" w:lineRule="auto"/>
        <w:jc w:val="center"/>
        <w:rPr>
          <w:rFonts w:ascii="Times New Roman" w:hAnsi="Times New Roman"/>
          <w:b/>
          <w:bCs/>
          <w:iCs/>
          <w:sz w:val="18"/>
          <w:szCs w:val="20"/>
        </w:rPr>
      </w:pPr>
      <w:r w:rsidRPr="00DF59BC">
        <w:rPr>
          <w:rFonts w:ascii="Times New Roman" w:hAnsi="Times New Roman"/>
          <w:b/>
          <w:bCs/>
          <w:iCs/>
          <w:sz w:val="18"/>
          <w:szCs w:val="20"/>
          <w:lang w:val="en-IN"/>
        </w:rPr>
        <w:t>Table 13:</w:t>
      </w:r>
      <w:r w:rsidR="00CC36C0">
        <w:rPr>
          <w:rFonts w:ascii="Times New Roman" w:hAnsi="Times New Roman"/>
          <w:b/>
          <w:bCs/>
          <w:iCs/>
          <w:sz w:val="18"/>
          <w:szCs w:val="20"/>
          <w:lang w:val="en-IN"/>
        </w:rPr>
        <w:t xml:space="preserve"> </w:t>
      </w:r>
      <w:r w:rsidRPr="00DF59BC">
        <w:rPr>
          <w:rFonts w:ascii="Times New Roman" w:hAnsi="Times New Roman"/>
          <w:bCs/>
          <w:iCs/>
          <w:sz w:val="18"/>
          <w:szCs w:val="20"/>
        </w:rPr>
        <w:t>Gross Return (₹/ha), Net Return (₹/ha) and B</w:t>
      </w:r>
      <w:proofErr w:type="gramStart"/>
      <w:r w:rsidRPr="00DF59BC">
        <w:rPr>
          <w:rFonts w:ascii="Times New Roman" w:hAnsi="Times New Roman"/>
          <w:bCs/>
          <w:iCs/>
          <w:sz w:val="18"/>
          <w:szCs w:val="20"/>
        </w:rPr>
        <w:t>:C</w:t>
      </w:r>
      <w:proofErr w:type="gramEnd"/>
      <w:r w:rsidRPr="00DF59BC">
        <w:rPr>
          <w:rFonts w:ascii="Times New Roman" w:hAnsi="Times New Roman"/>
          <w:bCs/>
          <w:iCs/>
          <w:sz w:val="18"/>
          <w:szCs w:val="20"/>
        </w:rPr>
        <w:t xml:space="preserve"> ratio as a</w:t>
      </w:r>
      <w:r w:rsidR="001D11AB" w:rsidRPr="00DF59BC">
        <w:rPr>
          <w:rFonts w:ascii="Times New Roman" w:hAnsi="Times New Roman"/>
          <w:bCs/>
          <w:iCs/>
          <w:sz w:val="18"/>
          <w:szCs w:val="20"/>
        </w:rPr>
        <w:t>ffected by different treatments</w:t>
      </w:r>
    </w:p>
    <w:p w:rsidR="001D11AB" w:rsidRPr="00DF59BC" w:rsidRDefault="001D11AB" w:rsidP="00B26A6B">
      <w:pPr>
        <w:spacing w:after="0" w:line="240" w:lineRule="auto"/>
        <w:jc w:val="both"/>
        <w:rPr>
          <w:rFonts w:ascii="Times New Roman" w:hAnsi="Times New Roman"/>
          <w:b/>
          <w:bCs/>
          <w:iCs/>
          <w:sz w:val="10"/>
          <w:szCs w:val="20"/>
        </w:rPr>
      </w:pPr>
    </w:p>
    <w:tbl>
      <w:tblPr>
        <w:tblStyle w:val="TableGrid"/>
        <w:tblW w:w="10011" w:type="dxa"/>
        <w:jc w:val="center"/>
        <w:tblLook w:val="0600" w:firstRow="0" w:lastRow="0" w:firstColumn="0" w:lastColumn="0" w:noHBand="1" w:noVBand="1"/>
      </w:tblPr>
      <w:tblGrid>
        <w:gridCol w:w="6013"/>
        <w:gridCol w:w="1694"/>
        <w:gridCol w:w="1501"/>
        <w:gridCol w:w="803"/>
      </w:tblGrid>
      <w:tr w:rsidR="00B26A6B" w:rsidRPr="00DF59BC" w:rsidTr="00CD4B9F">
        <w:trPr>
          <w:trHeight w:val="20"/>
          <w:jc w:val="center"/>
        </w:trPr>
        <w:tc>
          <w:tcPr>
            <w:tcW w:w="6013" w:type="dxa"/>
            <w:vAlign w:val="center"/>
            <w:hideMark/>
          </w:tcPr>
          <w:p w:rsidR="00B26A6B" w:rsidRPr="00DF59BC" w:rsidRDefault="00B26A6B" w:rsidP="00DF59BC">
            <w:pPr>
              <w:spacing w:after="0" w:line="240" w:lineRule="auto"/>
              <w:jc w:val="center"/>
              <w:rPr>
                <w:rFonts w:ascii="Times New Roman" w:hAnsi="Times New Roman"/>
                <w:b/>
                <w:bCs/>
                <w:iCs/>
                <w:sz w:val="18"/>
                <w:szCs w:val="18"/>
                <w:lang w:val="en-IN"/>
              </w:rPr>
            </w:pPr>
            <w:r w:rsidRPr="00DF59BC">
              <w:rPr>
                <w:rFonts w:ascii="Times New Roman" w:hAnsi="Times New Roman"/>
                <w:b/>
                <w:bCs/>
                <w:iCs/>
                <w:sz w:val="18"/>
                <w:szCs w:val="18"/>
              </w:rPr>
              <w:t>Treatments</w:t>
            </w:r>
          </w:p>
        </w:tc>
        <w:tc>
          <w:tcPr>
            <w:tcW w:w="1694" w:type="dxa"/>
            <w:vAlign w:val="center"/>
            <w:hideMark/>
          </w:tcPr>
          <w:p w:rsidR="00B26A6B" w:rsidRPr="00DF59BC" w:rsidRDefault="00B26A6B" w:rsidP="00DF59BC">
            <w:pPr>
              <w:spacing w:after="0" w:line="240" w:lineRule="auto"/>
              <w:jc w:val="center"/>
              <w:rPr>
                <w:rFonts w:ascii="Times New Roman" w:hAnsi="Times New Roman"/>
                <w:b/>
                <w:bCs/>
                <w:iCs/>
                <w:sz w:val="18"/>
                <w:szCs w:val="18"/>
                <w:lang w:val="en-IN"/>
              </w:rPr>
            </w:pPr>
            <w:r w:rsidRPr="00DF59BC">
              <w:rPr>
                <w:rFonts w:ascii="Times New Roman" w:hAnsi="Times New Roman"/>
                <w:b/>
                <w:bCs/>
                <w:iCs/>
                <w:sz w:val="18"/>
                <w:szCs w:val="18"/>
              </w:rPr>
              <w:t>Gross Return (₹/ha)</w:t>
            </w:r>
          </w:p>
        </w:tc>
        <w:tc>
          <w:tcPr>
            <w:tcW w:w="0" w:type="auto"/>
            <w:vAlign w:val="center"/>
            <w:hideMark/>
          </w:tcPr>
          <w:p w:rsidR="00B26A6B" w:rsidRPr="00DF59BC" w:rsidRDefault="00B26A6B" w:rsidP="00DF59BC">
            <w:pPr>
              <w:spacing w:after="0" w:line="240" w:lineRule="auto"/>
              <w:jc w:val="center"/>
              <w:rPr>
                <w:rFonts w:ascii="Times New Roman" w:hAnsi="Times New Roman"/>
                <w:b/>
                <w:bCs/>
                <w:iCs/>
                <w:sz w:val="18"/>
                <w:szCs w:val="18"/>
                <w:lang w:val="en-IN"/>
              </w:rPr>
            </w:pPr>
            <w:r w:rsidRPr="00DF59BC">
              <w:rPr>
                <w:rFonts w:ascii="Times New Roman" w:hAnsi="Times New Roman"/>
                <w:b/>
                <w:bCs/>
                <w:iCs/>
                <w:sz w:val="18"/>
                <w:szCs w:val="18"/>
              </w:rPr>
              <w:t>Net Return(₹/ha)</w:t>
            </w:r>
          </w:p>
        </w:tc>
        <w:tc>
          <w:tcPr>
            <w:tcW w:w="0" w:type="auto"/>
            <w:vAlign w:val="center"/>
            <w:hideMark/>
          </w:tcPr>
          <w:p w:rsidR="00B26A6B" w:rsidRPr="00DF59BC" w:rsidRDefault="00B26A6B" w:rsidP="00DF59BC">
            <w:pPr>
              <w:spacing w:after="0" w:line="240" w:lineRule="auto"/>
              <w:jc w:val="center"/>
              <w:rPr>
                <w:rFonts w:ascii="Times New Roman" w:hAnsi="Times New Roman"/>
                <w:b/>
                <w:bCs/>
                <w:iCs/>
                <w:sz w:val="18"/>
                <w:szCs w:val="18"/>
                <w:lang w:val="en-IN"/>
              </w:rPr>
            </w:pPr>
            <w:r w:rsidRPr="00DF59BC">
              <w:rPr>
                <w:rFonts w:ascii="Times New Roman" w:hAnsi="Times New Roman"/>
                <w:b/>
                <w:bCs/>
                <w:iCs/>
                <w:sz w:val="18"/>
                <w:szCs w:val="18"/>
              </w:rPr>
              <w:t>B:C ratio</w:t>
            </w:r>
          </w:p>
        </w:tc>
      </w:tr>
      <w:tr w:rsidR="00B26A6B" w:rsidRPr="00DF59BC" w:rsidTr="00DF59BC">
        <w:trPr>
          <w:trHeight w:val="20"/>
          <w:jc w:val="center"/>
        </w:trPr>
        <w:tc>
          <w:tcPr>
            <w:tcW w:w="0" w:type="auto"/>
            <w:gridSpan w:val="4"/>
            <w:vAlign w:val="center"/>
            <w:hideMark/>
          </w:tcPr>
          <w:p w:rsidR="00B26A6B" w:rsidRPr="00DF59BC" w:rsidRDefault="00B26A6B" w:rsidP="00DF59BC">
            <w:pPr>
              <w:spacing w:after="0" w:line="240" w:lineRule="auto"/>
              <w:jc w:val="center"/>
              <w:rPr>
                <w:rFonts w:ascii="Times New Roman" w:hAnsi="Times New Roman"/>
                <w:b/>
                <w:bCs/>
                <w:iCs/>
                <w:sz w:val="18"/>
                <w:szCs w:val="18"/>
                <w:lang w:val="en-IN"/>
              </w:rPr>
            </w:pPr>
            <w:r w:rsidRPr="00DF59BC">
              <w:rPr>
                <w:rFonts w:ascii="Times New Roman" w:hAnsi="Times New Roman"/>
                <w:b/>
                <w:bCs/>
                <w:iCs/>
                <w:sz w:val="18"/>
                <w:szCs w:val="18"/>
              </w:rPr>
              <w:t>Nutrient management</w:t>
            </w:r>
          </w:p>
        </w:tc>
      </w:tr>
      <w:tr w:rsidR="00B26A6B" w:rsidRPr="00DF59BC" w:rsidTr="00CD4B9F">
        <w:trPr>
          <w:trHeight w:val="20"/>
          <w:jc w:val="center"/>
        </w:trPr>
        <w:tc>
          <w:tcPr>
            <w:tcW w:w="6013" w:type="dxa"/>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N</w:t>
            </w:r>
            <w:r w:rsidRPr="00DF59BC">
              <w:rPr>
                <w:rFonts w:ascii="Times New Roman" w:hAnsi="Times New Roman"/>
                <w:bCs/>
                <w:iCs/>
                <w:sz w:val="18"/>
                <w:szCs w:val="18"/>
                <w:vertAlign w:val="subscript"/>
                <w:lang w:val="en-IN"/>
              </w:rPr>
              <w:t>1</w:t>
            </w:r>
            <w:r w:rsidR="00CB38CA">
              <w:rPr>
                <w:rFonts w:ascii="Times New Roman" w:hAnsi="Times New Roman"/>
                <w:bCs/>
                <w:iCs/>
                <w:sz w:val="18"/>
                <w:szCs w:val="18"/>
                <w:vertAlign w:val="subscript"/>
                <w:lang w:val="en-IN"/>
              </w:rPr>
              <w:t xml:space="preserve"> </w:t>
            </w:r>
            <w:r w:rsidRPr="00DF59BC">
              <w:rPr>
                <w:rFonts w:ascii="Times New Roman" w:hAnsi="Times New Roman"/>
                <w:bCs/>
                <w:iCs/>
                <w:sz w:val="18"/>
                <w:szCs w:val="18"/>
                <w:lang w:val="en-IN"/>
              </w:rPr>
              <w:t>: 100% RDF (120-60-40 NPK kg/ha)</w:t>
            </w:r>
          </w:p>
        </w:tc>
        <w:tc>
          <w:tcPr>
            <w:tcW w:w="1694" w:type="dxa"/>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71,779</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42,410</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1.44</w:t>
            </w:r>
          </w:p>
        </w:tc>
      </w:tr>
      <w:tr w:rsidR="00B26A6B" w:rsidRPr="00DF59BC" w:rsidTr="00CD4B9F">
        <w:trPr>
          <w:trHeight w:val="20"/>
          <w:jc w:val="center"/>
        </w:trPr>
        <w:tc>
          <w:tcPr>
            <w:tcW w:w="6013" w:type="dxa"/>
            <w:vAlign w:val="center"/>
            <w:hideMark/>
          </w:tcPr>
          <w:p w:rsidR="00B26A6B" w:rsidRPr="00DF59BC" w:rsidRDefault="00B26A6B" w:rsidP="001C40DF">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N</w:t>
            </w:r>
            <w:r w:rsidRPr="00DF59BC">
              <w:rPr>
                <w:rFonts w:ascii="Times New Roman" w:hAnsi="Times New Roman"/>
                <w:bCs/>
                <w:iCs/>
                <w:sz w:val="18"/>
                <w:szCs w:val="18"/>
                <w:vertAlign w:val="subscript"/>
                <w:lang w:val="en-IN"/>
              </w:rPr>
              <w:t>2</w:t>
            </w:r>
            <w:r w:rsidR="00CB38CA">
              <w:rPr>
                <w:rFonts w:ascii="Times New Roman" w:hAnsi="Times New Roman"/>
                <w:bCs/>
                <w:iCs/>
                <w:sz w:val="18"/>
                <w:szCs w:val="18"/>
                <w:vertAlign w:val="subscript"/>
                <w:lang w:val="en-IN"/>
              </w:rPr>
              <w:t xml:space="preserve"> </w:t>
            </w:r>
            <w:r w:rsidRPr="00DF59BC">
              <w:rPr>
                <w:rFonts w:ascii="Times New Roman" w:hAnsi="Times New Roman"/>
                <w:bCs/>
                <w:iCs/>
                <w:sz w:val="18"/>
                <w:szCs w:val="18"/>
                <w:lang w:val="en-IN"/>
              </w:rPr>
              <w:t>: 75% RDF+5 t FYM</w:t>
            </w:r>
          </w:p>
        </w:tc>
        <w:tc>
          <w:tcPr>
            <w:tcW w:w="1694" w:type="dxa"/>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66,488</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29,844</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0.81</w:t>
            </w:r>
          </w:p>
        </w:tc>
      </w:tr>
      <w:tr w:rsidR="00B26A6B" w:rsidRPr="00DF59BC" w:rsidTr="00CD4B9F">
        <w:trPr>
          <w:trHeight w:val="20"/>
          <w:jc w:val="center"/>
        </w:trPr>
        <w:tc>
          <w:tcPr>
            <w:tcW w:w="6013" w:type="dxa"/>
            <w:vAlign w:val="center"/>
            <w:hideMark/>
          </w:tcPr>
          <w:p w:rsidR="00B26A6B" w:rsidRPr="00DF59BC" w:rsidRDefault="00B26A6B" w:rsidP="001C40DF">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N</w:t>
            </w:r>
            <w:r w:rsidRPr="00DF59BC">
              <w:rPr>
                <w:rFonts w:ascii="Times New Roman" w:hAnsi="Times New Roman"/>
                <w:bCs/>
                <w:iCs/>
                <w:sz w:val="18"/>
                <w:szCs w:val="18"/>
                <w:vertAlign w:val="subscript"/>
                <w:lang w:val="en-IN"/>
              </w:rPr>
              <w:t>3</w:t>
            </w:r>
            <w:r w:rsidR="00CB38CA">
              <w:rPr>
                <w:rFonts w:ascii="Times New Roman" w:hAnsi="Times New Roman"/>
                <w:bCs/>
                <w:iCs/>
                <w:sz w:val="18"/>
                <w:szCs w:val="18"/>
                <w:vertAlign w:val="subscript"/>
                <w:lang w:val="en-IN"/>
              </w:rPr>
              <w:t xml:space="preserve"> </w:t>
            </w:r>
            <w:r w:rsidRPr="00DF59BC">
              <w:rPr>
                <w:rFonts w:ascii="Times New Roman" w:hAnsi="Times New Roman"/>
                <w:bCs/>
                <w:iCs/>
                <w:sz w:val="18"/>
                <w:szCs w:val="18"/>
                <w:lang w:val="en-IN"/>
              </w:rPr>
              <w:t>: 50% RDF +10 t FYM</w:t>
            </w:r>
          </w:p>
        </w:tc>
        <w:tc>
          <w:tcPr>
            <w:tcW w:w="1694" w:type="dxa"/>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62,701</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18,765</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0.42</w:t>
            </w:r>
          </w:p>
        </w:tc>
      </w:tr>
      <w:tr w:rsidR="00B26A6B" w:rsidRPr="00DF59BC" w:rsidTr="00CD4B9F">
        <w:trPr>
          <w:trHeight w:val="20"/>
          <w:jc w:val="center"/>
        </w:trPr>
        <w:tc>
          <w:tcPr>
            <w:tcW w:w="6013" w:type="dxa"/>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proofErr w:type="spellStart"/>
            <w:r w:rsidRPr="00DF59BC">
              <w:rPr>
                <w:rFonts w:ascii="Times New Roman" w:hAnsi="Times New Roman"/>
                <w:bCs/>
                <w:iCs/>
                <w:sz w:val="18"/>
                <w:szCs w:val="18"/>
                <w:lang w:val="en-IN"/>
              </w:rPr>
              <w:t>SEm</w:t>
            </w:r>
            <w:proofErr w:type="spellEnd"/>
            <w:r w:rsidRPr="00DF59BC">
              <w:rPr>
                <w:rFonts w:ascii="Times New Roman" w:hAnsi="Times New Roman"/>
                <w:bCs/>
                <w:iCs/>
                <w:sz w:val="18"/>
                <w:szCs w:val="18"/>
                <w:lang w:val="en-IN"/>
              </w:rPr>
              <w:t xml:space="preserve"> ±</w:t>
            </w:r>
          </w:p>
        </w:tc>
        <w:tc>
          <w:tcPr>
            <w:tcW w:w="1694" w:type="dxa"/>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1150</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609</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0.07</w:t>
            </w:r>
          </w:p>
        </w:tc>
      </w:tr>
      <w:tr w:rsidR="00B26A6B" w:rsidRPr="00DF59BC" w:rsidTr="00CD4B9F">
        <w:trPr>
          <w:trHeight w:val="20"/>
          <w:jc w:val="center"/>
        </w:trPr>
        <w:tc>
          <w:tcPr>
            <w:tcW w:w="6013" w:type="dxa"/>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CD (P=0.05)</w:t>
            </w:r>
          </w:p>
        </w:tc>
        <w:tc>
          <w:tcPr>
            <w:tcW w:w="1694" w:type="dxa"/>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3450</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1870</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0.21</w:t>
            </w:r>
          </w:p>
        </w:tc>
      </w:tr>
      <w:tr w:rsidR="00DF59BC" w:rsidRPr="00DF59BC" w:rsidTr="00DF59BC">
        <w:trPr>
          <w:trHeight w:val="20"/>
          <w:jc w:val="center"/>
        </w:trPr>
        <w:tc>
          <w:tcPr>
            <w:tcW w:w="0" w:type="auto"/>
            <w:gridSpan w:val="4"/>
            <w:vAlign w:val="center"/>
            <w:hideMark/>
          </w:tcPr>
          <w:p w:rsidR="00DF59BC" w:rsidRPr="00DF59BC" w:rsidRDefault="00DF59BC" w:rsidP="00DF59BC">
            <w:pPr>
              <w:spacing w:after="0" w:line="240" w:lineRule="auto"/>
              <w:jc w:val="center"/>
              <w:rPr>
                <w:rFonts w:ascii="Times New Roman" w:hAnsi="Times New Roman"/>
                <w:bCs/>
                <w:iCs/>
                <w:sz w:val="18"/>
                <w:szCs w:val="18"/>
                <w:lang w:val="en-IN"/>
              </w:rPr>
            </w:pPr>
            <w:r w:rsidRPr="00DF59BC">
              <w:rPr>
                <w:rFonts w:ascii="Times New Roman" w:hAnsi="Times New Roman"/>
                <w:b/>
                <w:bCs/>
                <w:iCs/>
                <w:sz w:val="18"/>
                <w:szCs w:val="18"/>
              </w:rPr>
              <w:t>Weed management</w:t>
            </w:r>
          </w:p>
        </w:tc>
      </w:tr>
      <w:tr w:rsidR="00B26A6B" w:rsidRPr="00DF59BC" w:rsidTr="00CD4B9F">
        <w:trPr>
          <w:trHeight w:val="20"/>
          <w:jc w:val="center"/>
        </w:trPr>
        <w:tc>
          <w:tcPr>
            <w:tcW w:w="6013" w:type="dxa"/>
            <w:vAlign w:val="center"/>
            <w:hideMark/>
          </w:tcPr>
          <w:p w:rsidR="00B26A6B" w:rsidRPr="00DF59BC" w:rsidRDefault="00B26A6B" w:rsidP="001C40DF">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rPr>
              <w:t>W</w:t>
            </w:r>
            <w:r w:rsidRPr="00DF59BC">
              <w:rPr>
                <w:rFonts w:ascii="Times New Roman" w:hAnsi="Times New Roman"/>
                <w:bCs/>
                <w:iCs/>
                <w:sz w:val="18"/>
                <w:szCs w:val="18"/>
                <w:vertAlign w:val="subscript"/>
              </w:rPr>
              <w:t>1</w:t>
            </w:r>
            <w:r w:rsidR="00CB38CA">
              <w:rPr>
                <w:rFonts w:ascii="Times New Roman" w:hAnsi="Times New Roman"/>
                <w:bCs/>
                <w:iCs/>
                <w:sz w:val="18"/>
                <w:szCs w:val="18"/>
                <w:vertAlign w:val="subscript"/>
              </w:rPr>
              <w:t xml:space="preserve"> </w:t>
            </w:r>
            <w:r w:rsidRPr="00DF59BC">
              <w:rPr>
                <w:rFonts w:ascii="Times New Roman" w:hAnsi="Times New Roman"/>
                <w:bCs/>
                <w:iCs/>
                <w:sz w:val="18"/>
                <w:szCs w:val="18"/>
              </w:rPr>
              <w:t xml:space="preserve">: Brown </w:t>
            </w:r>
            <w:proofErr w:type="spellStart"/>
            <w:r w:rsidRPr="00DF59BC">
              <w:rPr>
                <w:rFonts w:ascii="Times New Roman" w:hAnsi="Times New Roman"/>
                <w:bCs/>
                <w:iCs/>
                <w:sz w:val="18"/>
                <w:szCs w:val="18"/>
              </w:rPr>
              <w:t>manuring</w:t>
            </w:r>
            <w:proofErr w:type="spellEnd"/>
          </w:p>
        </w:tc>
        <w:tc>
          <w:tcPr>
            <w:tcW w:w="1694" w:type="dxa"/>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64,422</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27,049</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0.72</w:t>
            </w:r>
          </w:p>
        </w:tc>
      </w:tr>
      <w:tr w:rsidR="00B26A6B" w:rsidRPr="00DF59BC" w:rsidTr="00CD4B9F">
        <w:trPr>
          <w:trHeight w:val="20"/>
          <w:jc w:val="center"/>
        </w:trPr>
        <w:tc>
          <w:tcPr>
            <w:tcW w:w="6013" w:type="dxa"/>
            <w:vAlign w:val="center"/>
            <w:hideMark/>
          </w:tcPr>
          <w:p w:rsidR="00B26A6B" w:rsidRPr="00DF59BC" w:rsidRDefault="00B26A6B" w:rsidP="001C40DF">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rPr>
              <w:t>W</w:t>
            </w:r>
            <w:r w:rsidRPr="00DF59BC">
              <w:rPr>
                <w:rFonts w:ascii="Times New Roman" w:hAnsi="Times New Roman"/>
                <w:bCs/>
                <w:iCs/>
                <w:sz w:val="18"/>
                <w:szCs w:val="18"/>
                <w:vertAlign w:val="subscript"/>
              </w:rPr>
              <w:t>2</w:t>
            </w:r>
            <w:r w:rsidR="00CB38CA">
              <w:rPr>
                <w:rFonts w:ascii="Times New Roman" w:hAnsi="Times New Roman"/>
                <w:bCs/>
                <w:iCs/>
                <w:sz w:val="18"/>
                <w:szCs w:val="18"/>
                <w:vertAlign w:val="subscript"/>
              </w:rPr>
              <w:t xml:space="preserve"> </w:t>
            </w:r>
            <w:r w:rsidRPr="00DF59BC">
              <w:rPr>
                <w:rFonts w:ascii="Times New Roman" w:hAnsi="Times New Roman"/>
                <w:bCs/>
                <w:iCs/>
                <w:sz w:val="18"/>
                <w:szCs w:val="18"/>
              </w:rPr>
              <w:t xml:space="preserve">: </w:t>
            </w:r>
            <w:proofErr w:type="spellStart"/>
            <w:r w:rsidRPr="00DF59BC">
              <w:rPr>
                <w:rFonts w:ascii="Times New Roman" w:hAnsi="Times New Roman"/>
                <w:bCs/>
                <w:iCs/>
                <w:sz w:val="18"/>
                <w:szCs w:val="18"/>
              </w:rPr>
              <w:t>Bispyribac</w:t>
            </w:r>
            <w:proofErr w:type="spellEnd"/>
            <w:r w:rsidRPr="00DF59BC">
              <w:rPr>
                <w:rFonts w:ascii="Times New Roman" w:hAnsi="Times New Roman"/>
                <w:bCs/>
                <w:iCs/>
                <w:sz w:val="18"/>
                <w:szCs w:val="18"/>
              </w:rPr>
              <w:t>-Sodium @ 25g/ha</w:t>
            </w:r>
          </w:p>
        </w:tc>
        <w:tc>
          <w:tcPr>
            <w:tcW w:w="1694" w:type="dxa"/>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74,221</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37,237</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1.00</w:t>
            </w:r>
          </w:p>
        </w:tc>
      </w:tr>
      <w:tr w:rsidR="00B26A6B" w:rsidRPr="00DF59BC" w:rsidTr="00CD4B9F">
        <w:trPr>
          <w:trHeight w:val="20"/>
          <w:jc w:val="center"/>
        </w:trPr>
        <w:tc>
          <w:tcPr>
            <w:tcW w:w="6013" w:type="dxa"/>
            <w:vAlign w:val="center"/>
            <w:hideMark/>
          </w:tcPr>
          <w:p w:rsidR="00B26A6B" w:rsidRPr="00DF59BC" w:rsidRDefault="00B26A6B" w:rsidP="001C40DF">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rPr>
              <w:t>W</w:t>
            </w:r>
            <w:r w:rsidRPr="00DF59BC">
              <w:rPr>
                <w:rFonts w:ascii="Times New Roman" w:hAnsi="Times New Roman"/>
                <w:bCs/>
                <w:iCs/>
                <w:sz w:val="18"/>
                <w:szCs w:val="18"/>
                <w:vertAlign w:val="subscript"/>
              </w:rPr>
              <w:t>3</w:t>
            </w:r>
            <w:r w:rsidR="00CB38CA">
              <w:rPr>
                <w:rFonts w:ascii="Times New Roman" w:hAnsi="Times New Roman"/>
                <w:bCs/>
                <w:iCs/>
                <w:sz w:val="18"/>
                <w:szCs w:val="18"/>
                <w:vertAlign w:val="subscript"/>
              </w:rPr>
              <w:t xml:space="preserve"> </w:t>
            </w:r>
            <w:r w:rsidRPr="00DF59BC">
              <w:rPr>
                <w:rFonts w:ascii="Times New Roman" w:hAnsi="Times New Roman"/>
                <w:bCs/>
                <w:iCs/>
                <w:sz w:val="18"/>
                <w:szCs w:val="18"/>
              </w:rPr>
              <w:t>:</w:t>
            </w:r>
            <w:r w:rsidR="001C40DF">
              <w:rPr>
                <w:rFonts w:ascii="Times New Roman" w:hAnsi="Times New Roman"/>
                <w:bCs/>
                <w:iCs/>
                <w:sz w:val="18"/>
                <w:szCs w:val="18"/>
              </w:rPr>
              <w:t xml:space="preserve"> </w:t>
            </w:r>
            <w:proofErr w:type="spellStart"/>
            <w:r w:rsidRPr="00DF59BC">
              <w:rPr>
                <w:rFonts w:ascii="Times New Roman" w:hAnsi="Times New Roman"/>
                <w:bCs/>
                <w:iCs/>
                <w:sz w:val="18"/>
                <w:szCs w:val="18"/>
              </w:rPr>
              <w:t>Chlorimuron</w:t>
            </w:r>
            <w:proofErr w:type="spellEnd"/>
            <w:r w:rsidRPr="00DF59BC">
              <w:rPr>
                <w:rFonts w:ascii="Times New Roman" w:hAnsi="Times New Roman"/>
                <w:bCs/>
                <w:iCs/>
                <w:sz w:val="18"/>
                <w:szCs w:val="18"/>
              </w:rPr>
              <w:t xml:space="preserve"> </w:t>
            </w:r>
            <w:proofErr w:type="spellStart"/>
            <w:r w:rsidRPr="00DF59BC">
              <w:rPr>
                <w:rFonts w:ascii="Times New Roman" w:hAnsi="Times New Roman"/>
                <w:bCs/>
                <w:iCs/>
                <w:sz w:val="18"/>
                <w:szCs w:val="18"/>
              </w:rPr>
              <w:t>Ethyl+Metsulfuron</w:t>
            </w:r>
            <w:proofErr w:type="spellEnd"/>
            <w:r w:rsidRPr="00DF59BC">
              <w:rPr>
                <w:rFonts w:ascii="Times New Roman" w:hAnsi="Times New Roman"/>
                <w:bCs/>
                <w:iCs/>
                <w:sz w:val="18"/>
                <w:szCs w:val="18"/>
              </w:rPr>
              <w:t xml:space="preserve"> Methyl (</w:t>
            </w:r>
            <w:proofErr w:type="spellStart"/>
            <w:r w:rsidRPr="00DF59BC">
              <w:rPr>
                <w:rFonts w:ascii="Times New Roman" w:hAnsi="Times New Roman"/>
                <w:bCs/>
                <w:iCs/>
                <w:sz w:val="18"/>
                <w:szCs w:val="18"/>
              </w:rPr>
              <w:t>Almix</w:t>
            </w:r>
            <w:proofErr w:type="spellEnd"/>
            <w:r w:rsidRPr="00DF59BC">
              <w:rPr>
                <w:rFonts w:ascii="Times New Roman" w:hAnsi="Times New Roman"/>
                <w:bCs/>
                <w:iCs/>
                <w:sz w:val="18"/>
                <w:szCs w:val="18"/>
              </w:rPr>
              <w:t>) @ 4g/ha at 20 DAT</w:t>
            </w:r>
          </w:p>
        </w:tc>
        <w:tc>
          <w:tcPr>
            <w:tcW w:w="1694" w:type="dxa"/>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68,858</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32,441</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0.89</w:t>
            </w:r>
          </w:p>
        </w:tc>
      </w:tr>
      <w:tr w:rsidR="00B26A6B" w:rsidRPr="00DF59BC" w:rsidTr="00CD4B9F">
        <w:trPr>
          <w:trHeight w:val="20"/>
          <w:jc w:val="center"/>
        </w:trPr>
        <w:tc>
          <w:tcPr>
            <w:tcW w:w="6013" w:type="dxa"/>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rPr>
              <w:t>W</w:t>
            </w:r>
            <w:r w:rsidRPr="00DF59BC">
              <w:rPr>
                <w:rFonts w:ascii="Times New Roman" w:hAnsi="Times New Roman"/>
                <w:bCs/>
                <w:iCs/>
                <w:sz w:val="18"/>
                <w:szCs w:val="18"/>
                <w:vertAlign w:val="subscript"/>
              </w:rPr>
              <w:t>4</w:t>
            </w:r>
            <w:r w:rsidR="00CB38CA">
              <w:rPr>
                <w:rFonts w:ascii="Times New Roman" w:hAnsi="Times New Roman"/>
                <w:bCs/>
                <w:iCs/>
                <w:sz w:val="18"/>
                <w:szCs w:val="18"/>
                <w:vertAlign w:val="subscript"/>
              </w:rPr>
              <w:t xml:space="preserve"> </w:t>
            </w:r>
            <w:r w:rsidRPr="00DF59BC">
              <w:rPr>
                <w:rFonts w:ascii="Times New Roman" w:hAnsi="Times New Roman"/>
                <w:bCs/>
                <w:iCs/>
                <w:sz w:val="18"/>
                <w:szCs w:val="18"/>
              </w:rPr>
              <w:t xml:space="preserve">: </w:t>
            </w:r>
            <w:proofErr w:type="spellStart"/>
            <w:r w:rsidRPr="00DF59BC">
              <w:rPr>
                <w:rFonts w:ascii="Times New Roman" w:hAnsi="Times New Roman"/>
                <w:bCs/>
                <w:iCs/>
                <w:sz w:val="18"/>
                <w:szCs w:val="18"/>
              </w:rPr>
              <w:t>Pyrazosulfuron</w:t>
            </w:r>
            <w:proofErr w:type="spellEnd"/>
            <w:r w:rsidRPr="00DF59BC">
              <w:rPr>
                <w:rFonts w:ascii="Times New Roman" w:hAnsi="Times New Roman"/>
                <w:bCs/>
                <w:iCs/>
                <w:sz w:val="18"/>
                <w:szCs w:val="18"/>
              </w:rPr>
              <w:t xml:space="preserve"> @ 25g/ha </w:t>
            </w:r>
            <w:proofErr w:type="spellStart"/>
            <w:r w:rsidRPr="00DF59BC">
              <w:rPr>
                <w:rFonts w:ascii="Times New Roman" w:hAnsi="Times New Roman"/>
                <w:bCs/>
                <w:iCs/>
                <w:sz w:val="18"/>
                <w:szCs w:val="18"/>
              </w:rPr>
              <w:t>PoE</w:t>
            </w:r>
            <w:proofErr w:type="spellEnd"/>
          </w:p>
        </w:tc>
        <w:tc>
          <w:tcPr>
            <w:tcW w:w="1694" w:type="dxa"/>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71,492</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34,533</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0.93</w:t>
            </w:r>
          </w:p>
        </w:tc>
      </w:tr>
      <w:tr w:rsidR="00B26A6B" w:rsidRPr="00DF59BC" w:rsidTr="00CD4B9F">
        <w:trPr>
          <w:trHeight w:val="20"/>
          <w:jc w:val="center"/>
        </w:trPr>
        <w:tc>
          <w:tcPr>
            <w:tcW w:w="6013" w:type="dxa"/>
            <w:vAlign w:val="center"/>
            <w:hideMark/>
          </w:tcPr>
          <w:p w:rsidR="00B26A6B" w:rsidRPr="00DF59BC" w:rsidRDefault="00B26A6B" w:rsidP="001C40DF">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rPr>
              <w:t>W</w:t>
            </w:r>
            <w:r w:rsidRPr="00DF59BC">
              <w:rPr>
                <w:rFonts w:ascii="Times New Roman" w:hAnsi="Times New Roman"/>
                <w:bCs/>
                <w:iCs/>
                <w:sz w:val="18"/>
                <w:szCs w:val="18"/>
                <w:vertAlign w:val="subscript"/>
              </w:rPr>
              <w:t>5</w:t>
            </w:r>
            <w:r w:rsidR="00CB38CA">
              <w:rPr>
                <w:rFonts w:ascii="Times New Roman" w:hAnsi="Times New Roman"/>
                <w:bCs/>
                <w:iCs/>
                <w:sz w:val="18"/>
                <w:szCs w:val="18"/>
                <w:vertAlign w:val="subscript"/>
              </w:rPr>
              <w:t xml:space="preserve"> </w:t>
            </w:r>
            <w:r w:rsidRPr="00DF59BC">
              <w:rPr>
                <w:rFonts w:ascii="Times New Roman" w:hAnsi="Times New Roman"/>
                <w:bCs/>
                <w:iCs/>
                <w:sz w:val="18"/>
                <w:szCs w:val="18"/>
              </w:rPr>
              <w:t>: Weed free</w:t>
            </w:r>
          </w:p>
        </w:tc>
        <w:tc>
          <w:tcPr>
            <w:tcW w:w="1694" w:type="dxa"/>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76,216</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31,892</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0.72</w:t>
            </w:r>
          </w:p>
        </w:tc>
      </w:tr>
      <w:tr w:rsidR="00B26A6B" w:rsidRPr="00DF59BC" w:rsidTr="00CD4B9F">
        <w:trPr>
          <w:trHeight w:val="20"/>
          <w:jc w:val="center"/>
        </w:trPr>
        <w:tc>
          <w:tcPr>
            <w:tcW w:w="6013" w:type="dxa"/>
            <w:vAlign w:val="center"/>
            <w:hideMark/>
          </w:tcPr>
          <w:p w:rsidR="00B26A6B" w:rsidRPr="00DF59BC" w:rsidRDefault="00B26A6B" w:rsidP="001C40DF">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rPr>
              <w:t>W</w:t>
            </w:r>
            <w:r w:rsidRPr="00DF59BC">
              <w:rPr>
                <w:rFonts w:ascii="Times New Roman" w:hAnsi="Times New Roman"/>
                <w:bCs/>
                <w:iCs/>
                <w:sz w:val="18"/>
                <w:szCs w:val="18"/>
                <w:vertAlign w:val="subscript"/>
              </w:rPr>
              <w:t>6</w:t>
            </w:r>
            <w:r w:rsidR="00CB38CA">
              <w:rPr>
                <w:rFonts w:ascii="Times New Roman" w:hAnsi="Times New Roman"/>
                <w:bCs/>
                <w:iCs/>
                <w:sz w:val="18"/>
                <w:szCs w:val="18"/>
                <w:vertAlign w:val="subscript"/>
              </w:rPr>
              <w:t xml:space="preserve"> </w:t>
            </w:r>
            <w:bookmarkStart w:id="0" w:name="_GoBack"/>
            <w:bookmarkEnd w:id="0"/>
            <w:r w:rsidRPr="00DF59BC">
              <w:rPr>
                <w:rFonts w:ascii="Times New Roman" w:hAnsi="Times New Roman"/>
                <w:bCs/>
                <w:iCs/>
                <w:sz w:val="18"/>
                <w:szCs w:val="18"/>
              </w:rPr>
              <w:t>: Weedy check</w:t>
            </w:r>
          </w:p>
        </w:tc>
        <w:tc>
          <w:tcPr>
            <w:tcW w:w="1694" w:type="dxa"/>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46,728</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18,889</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0.68</w:t>
            </w:r>
          </w:p>
        </w:tc>
      </w:tr>
      <w:tr w:rsidR="00B26A6B" w:rsidRPr="00DF59BC" w:rsidTr="00CD4B9F">
        <w:trPr>
          <w:trHeight w:val="20"/>
          <w:jc w:val="center"/>
        </w:trPr>
        <w:tc>
          <w:tcPr>
            <w:tcW w:w="6013" w:type="dxa"/>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proofErr w:type="spellStart"/>
            <w:r w:rsidRPr="00DF59BC">
              <w:rPr>
                <w:rFonts w:ascii="Times New Roman" w:hAnsi="Times New Roman"/>
                <w:bCs/>
                <w:iCs/>
                <w:sz w:val="18"/>
                <w:szCs w:val="18"/>
                <w:lang w:val="en-IN"/>
              </w:rPr>
              <w:t>SEm</w:t>
            </w:r>
            <w:proofErr w:type="spellEnd"/>
            <w:r w:rsidRPr="00DF59BC">
              <w:rPr>
                <w:rFonts w:ascii="Times New Roman" w:hAnsi="Times New Roman"/>
                <w:bCs/>
                <w:iCs/>
                <w:sz w:val="18"/>
                <w:szCs w:val="18"/>
                <w:lang w:val="en-IN"/>
              </w:rPr>
              <w:t xml:space="preserve"> ±</w:t>
            </w:r>
          </w:p>
        </w:tc>
        <w:tc>
          <w:tcPr>
            <w:tcW w:w="1694" w:type="dxa"/>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1143</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583</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0.06</w:t>
            </w:r>
          </w:p>
        </w:tc>
      </w:tr>
      <w:tr w:rsidR="00B26A6B" w:rsidRPr="00DF59BC" w:rsidTr="00CD4B9F">
        <w:trPr>
          <w:trHeight w:val="20"/>
          <w:jc w:val="center"/>
        </w:trPr>
        <w:tc>
          <w:tcPr>
            <w:tcW w:w="6013" w:type="dxa"/>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CD (P=0.05)</w:t>
            </w:r>
          </w:p>
        </w:tc>
        <w:tc>
          <w:tcPr>
            <w:tcW w:w="1694" w:type="dxa"/>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3362</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1739</w:t>
            </w:r>
          </w:p>
        </w:tc>
        <w:tc>
          <w:tcPr>
            <w:tcW w:w="0" w:type="auto"/>
            <w:vAlign w:val="center"/>
            <w:hideMark/>
          </w:tcPr>
          <w:p w:rsidR="00B26A6B" w:rsidRPr="00DF59BC" w:rsidRDefault="00B26A6B" w:rsidP="00DF59BC">
            <w:pPr>
              <w:spacing w:after="0" w:line="240" w:lineRule="auto"/>
              <w:jc w:val="center"/>
              <w:rPr>
                <w:rFonts w:ascii="Times New Roman" w:hAnsi="Times New Roman"/>
                <w:bCs/>
                <w:iCs/>
                <w:sz w:val="18"/>
                <w:szCs w:val="18"/>
                <w:lang w:val="en-IN"/>
              </w:rPr>
            </w:pPr>
            <w:r w:rsidRPr="00DF59BC">
              <w:rPr>
                <w:rFonts w:ascii="Times New Roman" w:hAnsi="Times New Roman"/>
                <w:bCs/>
                <w:iCs/>
                <w:sz w:val="18"/>
                <w:szCs w:val="18"/>
                <w:lang w:val="en-IN"/>
              </w:rPr>
              <w:t>0.17</w:t>
            </w:r>
          </w:p>
        </w:tc>
      </w:tr>
    </w:tbl>
    <w:p w:rsidR="00B26A6B" w:rsidRDefault="00B26A6B" w:rsidP="006135DF">
      <w:pPr>
        <w:spacing w:after="0" w:line="240" w:lineRule="auto"/>
        <w:jc w:val="both"/>
        <w:rPr>
          <w:rFonts w:ascii="Times New Roman" w:hAnsi="Times New Roman"/>
          <w:b/>
          <w:bCs/>
          <w:iCs/>
          <w:sz w:val="20"/>
          <w:szCs w:val="20"/>
          <w:lang w:val="en-IN"/>
        </w:rPr>
      </w:pPr>
    </w:p>
    <w:p w:rsidR="00B26A6B" w:rsidRDefault="00B26A6B" w:rsidP="006135DF">
      <w:pPr>
        <w:spacing w:after="0" w:line="240" w:lineRule="auto"/>
        <w:jc w:val="both"/>
        <w:rPr>
          <w:rFonts w:ascii="Times New Roman" w:hAnsi="Times New Roman"/>
          <w:b/>
          <w:bCs/>
          <w:iCs/>
          <w:sz w:val="20"/>
          <w:szCs w:val="20"/>
          <w:lang w:val="en-IN"/>
        </w:rPr>
        <w:sectPr w:rsidR="00B26A6B" w:rsidSect="00B26A6B">
          <w:type w:val="continuous"/>
          <w:pgSz w:w="11900" w:h="16838" w:code="9"/>
          <w:pgMar w:top="720" w:right="720" w:bottom="720" w:left="720" w:header="567" w:footer="720" w:gutter="0"/>
          <w:cols w:space="459"/>
          <w:docGrid w:linePitch="299"/>
        </w:sectPr>
      </w:pPr>
    </w:p>
    <w:p w:rsidR="006135DF" w:rsidRPr="006135DF" w:rsidRDefault="006135DF" w:rsidP="006135DF">
      <w:pPr>
        <w:spacing w:after="0" w:line="240" w:lineRule="auto"/>
        <w:jc w:val="both"/>
        <w:rPr>
          <w:rFonts w:ascii="Times New Roman" w:hAnsi="Times New Roman"/>
          <w:b/>
          <w:bCs/>
          <w:iCs/>
          <w:sz w:val="20"/>
          <w:szCs w:val="20"/>
          <w:lang w:val="en-IN"/>
        </w:rPr>
      </w:pPr>
      <w:r w:rsidRPr="006135DF">
        <w:rPr>
          <w:rFonts w:ascii="Times New Roman" w:hAnsi="Times New Roman"/>
          <w:b/>
          <w:bCs/>
          <w:iCs/>
          <w:sz w:val="20"/>
          <w:szCs w:val="20"/>
          <w:lang w:val="en-IN"/>
        </w:rPr>
        <w:lastRenderedPageBreak/>
        <w:t>References</w:t>
      </w:r>
    </w:p>
    <w:p w:rsidR="006135DF" w:rsidRPr="006135DF" w:rsidRDefault="006135DF" w:rsidP="006135DF">
      <w:pPr>
        <w:pStyle w:val="ListParagraph"/>
        <w:numPr>
          <w:ilvl w:val="0"/>
          <w:numId w:val="23"/>
        </w:num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 xml:space="preserve">Bali AS, Singh M, Kumar A, </w:t>
      </w:r>
      <w:proofErr w:type="spellStart"/>
      <w:r>
        <w:rPr>
          <w:rFonts w:ascii="Times New Roman" w:hAnsi="Times New Roman"/>
          <w:bCs/>
          <w:iCs/>
          <w:sz w:val="20"/>
          <w:szCs w:val="20"/>
          <w:lang w:val="en-IN"/>
        </w:rPr>
        <w:t>Kachroo</w:t>
      </w:r>
      <w:proofErr w:type="spellEnd"/>
      <w:r w:rsidRPr="006135DF">
        <w:rPr>
          <w:rFonts w:ascii="Times New Roman" w:hAnsi="Times New Roman"/>
          <w:bCs/>
          <w:iCs/>
          <w:sz w:val="20"/>
          <w:szCs w:val="20"/>
          <w:lang w:val="en-IN"/>
        </w:rPr>
        <w:t xml:space="preserve"> D</w:t>
      </w:r>
      <w:r>
        <w:rPr>
          <w:rFonts w:ascii="Times New Roman" w:hAnsi="Times New Roman"/>
          <w:bCs/>
          <w:iCs/>
          <w:sz w:val="20"/>
          <w:szCs w:val="20"/>
          <w:lang w:val="en-IN"/>
        </w:rPr>
        <w:t>, Sharma B</w:t>
      </w:r>
      <w:r w:rsidRPr="006135DF">
        <w:rPr>
          <w:rFonts w:ascii="Times New Roman" w:hAnsi="Times New Roman"/>
          <w:bCs/>
          <w:iCs/>
          <w:sz w:val="20"/>
          <w:szCs w:val="20"/>
          <w:lang w:val="en-IN"/>
        </w:rPr>
        <w:t>C. Effect of nutrient management on yield and nutrient response of hybrid rice. Journal of Research, SKUAST. 2006; 5(1):78-83.</w:t>
      </w:r>
    </w:p>
    <w:p w:rsidR="006135DF" w:rsidRPr="006135DF" w:rsidRDefault="006135DF" w:rsidP="006135DF">
      <w:pPr>
        <w:pStyle w:val="ListParagraph"/>
        <w:numPr>
          <w:ilvl w:val="0"/>
          <w:numId w:val="23"/>
        </w:num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Cochran WC, Cox G</w:t>
      </w:r>
      <w:r w:rsidRPr="006135DF">
        <w:rPr>
          <w:rFonts w:ascii="Times New Roman" w:hAnsi="Times New Roman"/>
          <w:bCs/>
          <w:iCs/>
          <w:sz w:val="20"/>
          <w:szCs w:val="20"/>
          <w:lang w:val="en-IN"/>
        </w:rPr>
        <w:t>M. Experimental designs. Asia Publishing house, Bombay</w:t>
      </w:r>
      <w:r>
        <w:rPr>
          <w:rFonts w:ascii="Times New Roman" w:hAnsi="Times New Roman"/>
          <w:bCs/>
          <w:iCs/>
          <w:sz w:val="20"/>
          <w:szCs w:val="20"/>
          <w:lang w:val="en-IN"/>
        </w:rPr>
        <w:t>, 1952</w:t>
      </w:r>
      <w:r w:rsidRPr="006135DF">
        <w:rPr>
          <w:rFonts w:ascii="Times New Roman" w:hAnsi="Times New Roman"/>
          <w:bCs/>
          <w:iCs/>
          <w:sz w:val="20"/>
          <w:szCs w:val="20"/>
          <w:lang w:val="en-IN"/>
        </w:rPr>
        <w:t>.</w:t>
      </w:r>
    </w:p>
    <w:p w:rsidR="006135DF" w:rsidRPr="006135DF" w:rsidRDefault="006135DF" w:rsidP="006135DF">
      <w:pPr>
        <w:pStyle w:val="ListParagraph"/>
        <w:numPr>
          <w:ilvl w:val="0"/>
          <w:numId w:val="23"/>
        </w:numPr>
        <w:spacing w:after="0" w:line="240" w:lineRule="auto"/>
        <w:jc w:val="both"/>
        <w:rPr>
          <w:rFonts w:ascii="Times New Roman" w:hAnsi="Times New Roman"/>
          <w:bCs/>
          <w:iCs/>
          <w:sz w:val="20"/>
          <w:szCs w:val="20"/>
          <w:lang w:val="en-IN"/>
        </w:rPr>
      </w:pPr>
      <w:r w:rsidRPr="006135DF">
        <w:rPr>
          <w:rFonts w:ascii="Times New Roman" w:hAnsi="Times New Roman"/>
          <w:bCs/>
          <w:iCs/>
          <w:sz w:val="20"/>
          <w:szCs w:val="20"/>
          <w:lang w:val="en-IN"/>
        </w:rPr>
        <w:t>Directorate of Rice</w:t>
      </w:r>
      <w:r>
        <w:rPr>
          <w:rFonts w:ascii="Times New Roman" w:hAnsi="Times New Roman"/>
          <w:bCs/>
          <w:iCs/>
          <w:sz w:val="20"/>
          <w:szCs w:val="20"/>
          <w:lang w:val="en-IN"/>
        </w:rPr>
        <w:t xml:space="preserve"> Research, Newsletter</w:t>
      </w:r>
      <w:r w:rsidRPr="006135DF">
        <w:rPr>
          <w:rFonts w:ascii="Times New Roman" w:hAnsi="Times New Roman"/>
          <w:bCs/>
          <w:iCs/>
          <w:sz w:val="20"/>
          <w:szCs w:val="20"/>
          <w:lang w:val="en-IN"/>
        </w:rPr>
        <w:t>, 2014.</w:t>
      </w:r>
    </w:p>
    <w:p w:rsidR="006135DF" w:rsidRPr="006135DF" w:rsidRDefault="006135DF" w:rsidP="006135DF">
      <w:pPr>
        <w:pStyle w:val="ListParagraph"/>
        <w:numPr>
          <w:ilvl w:val="0"/>
          <w:numId w:val="23"/>
        </w:num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 xml:space="preserve">Kumar J, Singh D, </w:t>
      </w:r>
      <w:proofErr w:type="spellStart"/>
      <w:r>
        <w:rPr>
          <w:rFonts w:ascii="Times New Roman" w:hAnsi="Times New Roman"/>
          <w:bCs/>
          <w:iCs/>
          <w:sz w:val="20"/>
          <w:szCs w:val="20"/>
          <w:lang w:val="en-IN"/>
        </w:rPr>
        <w:t>Puniya</w:t>
      </w:r>
      <w:proofErr w:type="spellEnd"/>
      <w:r>
        <w:rPr>
          <w:rFonts w:ascii="Times New Roman" w:hAnsi="Times New Roman"/>
          <w:bCs/>
          <w:iCs/>
          <w:sz w:val="20"/>
          <w:szCs w:val="20"/>
          <w:lang w:val="en-IN"/>
        </w:rPr>
        <w:t xml:space="preserve"> </w:t>
      </w:r>
      <w:proofErr w:type="spellStart"/>
      <w:r>
        <w:rPr>
          <w:rFonts w:ascii="Times New Roman" w:hAnsi="Times New Roman"/>
          <w:bCs/>
          <w:iCs/>
          <w:sz w:val="20"/>
          <w:szCs w:val="20"/>
          <w:lang w:val="en-IN"/>
        </w:rPr>
        <w:t>R</w:t>
      </w:r>
      <w:proofErr w:type="gramStart"/>
      <w:r>
        <w:rPr>
          <w:rFonts w:ascii="Times New Roman" w:hAnsi="Times New Roman"/>
          <w:bCs/>
          <w:iCs/>
          <w:sz w:val="20"/>
          <w:szCs w:val="20"/>
          <w:lang w:val="en-IN"/>
        </w:rPr>
        <w:t>,Pandey</w:t>
      </w:r>
      <w:proofErr w:type="spellEnd"/>
      <w:proofErr w:type="gramEnd"/>
      <w:r>
        <w:rPr>
          <w:rFonts w:ascii="Times New Roman" w:hAnsi="Times New Roman"/>
          <w:bCs/>
          <w:iCs/>
          <w:sz w:val="20"/>
          <w:szCs w:val="20"/>
          <w:lang w:val="en-IN"/>
        </w:rPr>
        <w:t xml:space="preserve"> P</w:t>
      </w:r>
      <w:r w:rsidRPr="006135DF">
        <w:rPr>
          <w:rFonts w:ascii="Times New Roman" w:hAnsi="Times New Roman"/>
          <w:bCs/>
          <w:iCs/>
          <w:sz w:val="20"/>
          <w:szCs w:val="20"/>
          <w:lang w:val="en-IN"/>
        </w:rPr>
        <w:t xml:space="preserve">C. Effect of weed management practices on nutrient uptake by direct seeded rice. </w:t>
      </w:r>
      <w:r w:rsidRPr="00DD148C">
        <w:rPr>
          <w:rFonts w:ascii="Times New Roman" w:hAnsi="Times New Roman"/>
          <w:bCs/>
          <w:i/>
          <w:iCs/>
          <w:sz w:val="20"/>
          <w:szCs w:val="20"/>
          <w:lang w:val="en-IN"/>
        </w:rPr>
        <w:t>Oryza</w:t>
      </w:r>
      <w:r w:rsidRPr="006135DF">
        <w:rPr>
          <w:rFonts w:ascii="Times New Roman" w:hAnsi="Times New Roman"/>
          <w:bCs/>
          <w:iCs/>
          <w:sz w:val="20"/>
          <w:szCs w:val="20"/>
          <w:lang w:val="en-IN"/>
        </w:rPr>
        <w:t>.</w:t>
      </w:r>
      <w:r>
        <w:rPr>
          <w:rFonts w:ascii="Times New Roman" w:hAnsi="Times New Roman"/>
          <w:bCs/>
          <w:iCs/>
          <w:sz w:val="20"/>
          <w:szCs w:val="20"/>
          <w:lang w:val="en-IN"/>
        </w:rPr>
        <w:t xml:space="preserve"> 2010;</w:t>
      </w:r>
      <w:r w:rsidRPr="006135DF">
        <w:rPr>
          <w:rFonts w:ascii="Times New Roman" w:hAnsi="Times New Roman"/>
          <w:bCs/>
          <w:iCs/>
          <w:sz w:val="20"/>
          <w:szCs w:val="20"/>
          <w:lang w:val="en-IN"/>
        </w:rPr>
        <w:t xml:space="preserve"> 47(4):291-294.</w:t>
      </w:r>
    </w:p>
    <w:p w:rsidR="006135DF" w:rsidRPr="006135DF" w:rsidRDefault="006135DF" w:rsidP="006135DF">
      <w:pPr>
        <w:pStyle w:val="ListParagraph"/>
        <w:numPr>
          <w:ilvl w:val="0"/>
          <w:numId w:val="23"/>
        </w:numPr>
        <w:spacing w:after="0" w:line="240" w:lineRule="auto"/>
        <w:jc w:val="both"/>
        <w:rPr>
          <w:rFonts w:ascii="Times New Roman" w:hAnsi="Times New Roman"/>
          <w:bCs/>
          <w:iCs/>
          <w:sz w:val="20"/>
          <w:szCs w:val="20"/>
          <w:lang w:val="en-IN"/>
        </w:rPr>
      </w:pPr>
      <w:proofErr w:type="spellStart"/>
      <w:r w:rsidRPr="006135DF">
        <w:rPr>
          <w:rFonts w:ascii="Times New Roman" w:hAnsi="Times New Roman"/>
          <w:bCs/>
          <w:iCs/>
          <w:sz w:val="20"/>
          <w:szCs w:val="20"/>
          <w:lang w:val="en-IN"/>
        </w:rPr>
        <w:t>Muk</w:t>
      </w:r>
      <w:r>
        <w:rPr>
          <w:rFonts w:ascii="Times New Roman" w:hAnsi="Times New Roman"/>
          <w:bCs/>
          <w:iCs/>
          <w:sz w:val="20"/>
          <w:szCs w:val="20"/>
          <w:lang w:val="en-IN"/>
        </w:rPr>
        <w:t>harjee</w:t>
      </w:r>
      <w:proofErr w:type="spellEnd"/>
      <w:r>
        <w:rPr>
          <w:rFonts w:ascii="Times New Roman" w:hAnsi="Times New Roman"/>
          <w:bCs/>
          <w:iCs/>
          <w:sz w:val="20"/>
          <w:szCs w:val="20"/>
          <w:lang w:val="en-IN"/>
        </w:rPr>
        <w:t xml:space="preserve"> D, Singh R</w:t>
      </w:r>
      <w:r w:rsidRPr="006135DF">
        <w:rPr>
          <w:rFonts w:ascii="Times New Roman" w:hAnsi="Times New Roman"/>
          <w:bCs/>
          <w:iCs/>
          <w:sz w:val="20"/>
          <w:szCs w:val="20"/>
          <w:lang w:val="en-IN"/>
        </w:rPr>
        <w:t>P. Effect of micro-herbicides on weed dynamics, yield and economics of transplanted rice (</w:t>
      </w:r>
      <w:r w:rsidRPr="006135DF">
        <w:rPr>
          <w:rFonts w:ascii="Times New Roman" w:hAnsi="Times New Roman"/>
          <w:bCs/>
          <w:i/>
          <w:iCs/>
          <w:sz w:val="20"/>
          <w:szCs w:val="20"/>
          <w:lang w:val="en-IN"/>
        </w:rPr>
        <w:t>Oryza sativa</w:t>
      </w:r>
      <w:r w:rsidRPr="006135DF">
        <w:rPr>
          <w:rFonts w:ascii="Times New Roman" w:hAnsi="Times New Roman"/>
          <w:bCs/>
          <w:iCs/>
          <w:sz w:val="20"/>
          <w:szCs w:val="20"/>
          <w:lang w:val="en-IN"/>
        </w:rPr>
        <w:t xml:space="preserve"> L.). Indian Journal of Agronomy</w:t>
      </w:r>
      <w:r>
        <w:rPr>
          <w:rFonts w:ascii="Times New Roman" w:hAnsi="Times New Roman"/>
          <w:bCs/>
          <w:iCs/>
          <w:sz w:val="20"/>
          <w:szCs w:val="20"/>
          <w:lang w:val="en-IN"/>
        </w:rPr>
        <w:t>. 2005; 50(2):</w:t>
      </w:r>
      <w:r w:rsidRPr="006135DF">
        <w:rPr>
          <w:rFonts w:ascii="Times New Roman" w:hAnsi="Times New Roman"/>
          <w:bCs/>
          <w:iCs/>
          <w:sz w:val="20"/>
          <w:szCs w:val="20"/>
          <w:lang w:val="en-IN"/>
        </w:rPr>
        <w:t>292-295.</w:t>
      </w:r>
    </w:p>
    <w:p w:rsidR="006135DF" w:rsidRPr="006135DF" w:rsidRDefault="006135DF" w:rsidP="006135DF">
      <w:pPr>
        <w:pStyle w:val="ListParagraph"/>
        <w:numPr>
          <w:ilvl w:val="0"/>
          <w:numId w:val="23"/>
        </w:numPr>
        <w:spacing w:after="0" w:line="240" w:lineRule="auto"/>
        <w:jc w:val="both"/>
        <w:rPr>
          <w:rFonts w:ascii="Times New Roman" w:hAnsi="Times New Roman"/>
          <w:bCs/>
          <w:iCs/>
          <w:sz w:val="20"/>
          <w:szCs w:val="20"/>
          <w:lang w:val="en-IN"/>
        </w:rPr>
      </w:pPr>
      <w:proofErr w:type="spellStart"/>
      <w:r>
        <w:rPr>
          <w:rFonts w:ascii="Times New Roman" w:hAnsi="Times New Roman"/>
          <w:bCs/>
          <w:iCs/>
          <w:sz w:val="20"/>
          <w:szCs w:val="20"/>
          <w:lang w:val="en-IN"/>
        </w:rPr>
        <w:t>Panse</w:t>
      </w:r>
      <w:proofErr w:type="spellEnd"/>
      <w:r>
        <w:rPr>
          <w:rFonts w:ascii="Times New Roman" w:hAnsi="Times New Roman"/>
          <w:bCs/>
          <w:iCs/>
          <w:sz w:val="20"/>
          <w:szCs w:val="20"/>
          <w:lang w:val="en-IN"/>
        </w:rPr>
        <w:t xml:space="preserve"> VG, </w:t>
      </w:r>
      <w:proofErr w:type="spellStart"/>
      <w:r>
        <w:rPr>
          <w:rFonts w:ascii="Times New Roman" w:hAnsi="Times New Roman"/>
          <w:bCs/>
          <w:iCs/>
          <w:sz w:val="20"/>
          <w:szCs w:val="20"/>
          <w:lang w:val="en-IN"/>
        </w:rPr>
        <w:t>Sukhatme</w:t>
      </w:r>
      <w:proofErr w:type="spellEnd"/>
      <w:r>
        <w:rPr>
          <w:rFonts w:ascii="Times New Roman" w:hAnsi="Times New Roman"/>
          <w:bCs/>
          <w:iCs/>
          <w:sz w:val="20"/>
          <w:szCs w:val="20"/>
          <w:lang w:val="en-IN"/>
        </w:rPr>
        <w:t xml:space="preserve"> P</w:t>
      </w:r>
      <w:r w:rsidRPr="006135DF">
        <w:rPr>
          <w:rFonts w:ascii="Times New Roman" w:hAnsi="Times New Roman"/>
          <w:bCs/>
          <w:iCs/>
          <w:sz w:val="20"/>
          <w:szCs w:val="20"/>
          <w:lang w:val="en-IN"/>
        </w:rPr>
        <w:t>V. Statistical method for agricultural workers, ICAR, New Delhi</w:t>
      </w:r>
      <w:r>
        <w:rPr>
          <w:rFonts w:ascii="Times New Roman" w:hAnsi="Times New Roman"/>
          <w:bCs/>
          <w:iCs/>
          <w:sz w:val="20"/>
          <w:szCs w:val="20"/>
          <w:lang w:val="en-IN"/>
        </w:rPr>
        <w:t>, 1989</w:t>
      </w:r>
      <w:r w:rsidRPr="006135DF">
        <w:rPr>
          <w:rFonts w:ascii="Times New Roman" w:hAnsi="Times New Roman"/>
          <w:bCs/>
          <w:iCs/>
          <w:sz w:val="20"/>
          <w:szCs w:val="20"/>
          <w:lang w:val="en-IN"/>
        </w:rPr>
        <w:t>.</w:t>
      </w:r>
    </w:p>
    <w:p w:rsidR="006135DF" w:rsidRPr="006135DF" w:rsidRDefault="006135DF" w:rsidP="006135DF">
      <w:pPr>
        <w:pStyle w:val="ListParagraph"/>
        <w:numPr>
          <w:ilvl w:val="0"/>
          <w:numId w:val="23"/>
        </w:numPr>
        <w:spacing w:after="0" w:line="240" w:lineRule="auto"/>
        <w:jc w:val="both"/>
        <w:rPr>
          <w:rFonts w:ascii="Times New Roman" w:hAnsi="Times New Roman"/>
          <w:bCs/>
          <w:iCs/>
          <w:sz w:val="20"/>
          <w:szCs w:val="20"/>
          <w:lang w:val="en-IN"/>
        </w:rPr>
      </w:pPr>
      <w:proofErr w:type="spellStart"/>
      <w:r>
        <w:rPr>
          <w:rFonts w:ascii="Times New Roman" w:hAnsi="Times New Roman"/>
          <w:bCs/>
          <w:iCs/>
          <w:sz w:val="20"/>
          <w:szCs w:val="20"/>
          <w:lang w:val="en-IN"/>
        </w:rPr>
        <w:t>Puniya</w:t>
      </w:r>
      <w:proofErr w:type="spellEnd"/>
      <w:r>
        <w:rPr>
          <w:rFonts w:ascii="Times New Roman" w:hAnsi="Times New Roman"/>
          <w:bCs/>
          <w:iCs/>
          <w:sz w:val="20"/>
          <w:szCs w:val="20"/>
          <w:lang w:val="en-IN"/>
        </w:rPr>
        <w:t xml:space="preserve"> R</w:t>
      </w:r>
      <w:r w:rsidRPr="006135DF">
        <w:rPr>
          <w:rFonts w:ascii="Times New Roman" w:hAnsi="Times New Roman"/>
          <w:bCs/>
          <w:iCs/>
          <w:sz w:val="20"/>
          <w:szCs w:val="20"/>
          <w:lang w:val="en-IN"/>
        </w:rPr>
        <w:t>, Pandey</w:t>
      </w:r>
      <w:r>
        <w:rPr>
          <w:rFonts w:ascii="Times New Roman" w:hAnsi="Times New Roman"/>
          <w:bCs/>
          <w:iCs/>
          <w:sz w:val="20"/>
          <w:szCs w:val="20"/>
          <w:lang w:val="en-IN"/>
        </w:rPr>
        <w:t xml:space="preserve"> PC, </w:t>
      </w:r>
      <w:proofErr w:type="spellStart"/>
      <w:r>
        <w:rPr>
          <w:rFonts w:ascii="Times New Roman" w:hAnsi="Times New Roman"/>
          <w:bCs/>
          <w:iCs/>
          <w:sz w:val="20"/>
          <w:szCs w:val="20"/>
          <w:lang w:val="en-IN"/>
        </w:rPr>
        <w:t>Bisht</w:t>
      </w:r>
      <w:proofErr w:type="spellEnd"/>
      <w:r>
        <w:rPr>
          <w:rFonts w:ascii="Times New Roman" w:hAnsi="Times New Roman"/>
          <w:bCs/>
          <w:iCs/>
          <w:sz w:val="20"/>
          <w:szCs w:val="20"/>
          <w:lang w:val="en-IN"/>
        </w:rPr>
        <w:t xml:space="preserve"> P</w:t>
      </w:r>
      <w:r w:rsidRPr="006135DF">
        <w:rPr>
          <w:rFonts w:ascii="Times New Roman" w:hAnsi="Times New Roman"/>
          <w:bCs/>
          <w:iCs/>
          <w:sz w:val="20"/>
          <w:szCs w:val="20"/>
          <w:lang w:val="en-IN"/>
        </w:rPr>
        <w:t xml:space="preserve">C. Performance of </w:t>
      </w:r>
      <w:proofErr w:type="spellStart"/>
      <w:r w:rsidRPr="006135DF">
        <w:rPr>
          <w:rFonts w:ascii="Times New Roman" w:hAnsi="Times New Roman"/>
          <w:bCs/>
          <w:iCs/>
          <w:sz w:val="20"/>
          <w:szCs w:val="20"/>
          <w:lang w:val="en-IN"/>
        </w:rPr>
        <w:t>Trisulfuron</w:t>
      </w:r>
      <w:proofErr w:type="spellEnd"/>
      <w:r w:rsidRPr="006135DF">
        <w:rPr>
          <w:rFonts w:ascii="Times New Roman" w:hAnsi="Times New Roman"/>
          <w:bCs/>
          <w:iCs/>
          <w:sz w:val="20"/>
          <w:szCs w:val="20"/>
          <w:lang w:val="en-IN"/>
        </w:rPr>
        <w:t xml:space="preserve">, </w:t>
      </w:r>
      <w:proofErr w:type="spellStart"/>
      <w:r w:rsidRPr="006135DF">
        <w:rPr>
          <w:rFonts w:ascii="Times New Roman" w:hAnsi="Times New Roman"/>
          <w:bCs/>
          <w:iCs/>
          <w:sz w:val="20"/>
          <w:szCs w:val="20"/>
          <w:lang w:val="en-IN"/>
        </w:rPr>
        <w:t>Trisulfuron</w:t>
      </w:r>
      <w:proofErr w:type="spellEnd"/>
      <w:r w:rsidRPr="006135DF">
        <w:rPr>
          <w:rFonts w:ascii="Times New Roman" w:hAnsi="Times New Roman"/>
          <w:bCs/>
          <w:iCs/>
          <w:sz w:val="20"/>
          <w:szCs w:val="20"/>
          <w:lang w:val="en-IN"/>
        </w:rPr>
        <w:t xml:space="preserve"> + Pretilachlor and </w:t>
      </w:r>
      <w:proofErr w:type="spellStart"/>
      <w:r w:rsidRPr="006135DF">
        <w:rPr>
          <w:rFonts w:ascii="Times New Roman" w:hAnsi="Times New Roman"/>
          <w:bCs/>
          <w:iCs/>
          <w:sz w:val="20"/>
          <w:szCs w:val="20"/>
          <w:lang w:val="en-IN"/>
        </w:rPr>
        <w:t>Bensulfuron</w:t>
      </w:r>
      <w:proofErr w:type="spellEnd"/>
      <w:r w:rsidRPr="006135DF">
        <w:rPr>
          <w:rFonts w:ascii="Times New Roman" w:hAnsi="Times New Roman"/>
          <w:bCs/>
          <w:iCs/>
          <w:sz w:val="20"/>
          <w:szCs w:val="20"/>
          <w:lang w:val="en-IN"/>
        </w:rPr>
        <w:t>- methyl in transplanted rice. Indian Journal of Weed Science</w:t>
      </w:r>
      <w:r>
        <w:rPr>
          <w:rFonts w:ascii="Times New Roman" w:hAnsi="Times New Roman"/>
          <w:bCs/>
          <w:iCs/>
          <w:sz w:val="20"/>
          <w:szCs w:val="20"/>
          <w:lang w:val="en-IN"/>
        </w:rPr>
        <w:t>. 2007; 39(1&amp;2):</w:t>
      </w:r>
      <w:r w:rsidRPr="006135DF">
        <w:rPr>
          <w:rFonts w:ascii="Times New Roman" w:hAnsi="Times New Roman"/>
          <w:bCs/>
          <w:iCs/>
          <w:sz w:val="20"/>
          <w:szCs w:val="20"/>
          <w:lang w:val="en-IN"/>
        </w:rPr>
        <w:t>120-122.</w:t>
      </w:r>
    </w:p>
    <w:p w:rsidR="006135DF" w:rsidRPr="006135DF" w:rsidRDefault="006135DF" w:rsidP="006135DF">
      <w:pPr>
        <w:pStyle w:val="ListParagraph"/>
        <w:numPr>
          <w:ilvl w:val="0"/>
          <w:numId w:val="23"/>
        </w:num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Singh M, Singh R</w:t>
      </w:r>
      <w:r w:rsidRPr="006135DF">
        <w:rPr>
          <w:rFonts w:ascii="Times New Roman" w:hAnsi="Times New Roman"/>
          <w:bCs/>
          <w:iCs/>
          <w:sz w:val="20"/>
          <w:szCs w:val="20"/>
          <w:lang w:val="en-IN"/>
        </w:rPr>
        <w:t>P. Influence of crop establishment and weed management practices on yield and economic of rice. Indian Journal of Agronomy</w:t>
      </w:r>
      <w:r>
        <w:rPr>
          <w:rFonts w:ascii="Times New Roman" w:hAnsi="Times New Roman"/>
          <w:bCs/>
          <w:iCs/>
          <w:sz w:val="20"/>
          <w:szCs w:val="20"/>
          <w:lang w:val="en-IN"/>
        </w:rPr>
        <w:t>. 2010; 53(3):</w:t>
      </w:r>
      <w:r w:rsidRPr="006135DF">
        <w:rPr>
          <w:rFonts w:ascii="Times New Roman" w:hAnsi="Times New Roman"/>
          <w:bCs/>
          <w:iCs/>
          <w:sz w:val="20"/>
          <w:szCs w:val="20"/>
          <w:lang w:val="en-IN"/>
        </w:rPr>
        <w:t>224-229.</w:t>
      </w:r>
    </w:p>
    <w:p w:rsidR="006135DF" w:rsidRPr="006135DF" w:rsidRDefault="006135DF" w:rsidP="006135DF">
      <w:pPr>
        <w:pStyle w:val="ListParagraph"/>
        <w:numPr>
          <w:ilvl w:val="0"/>
          <w:numId w:val="23"/>
        </w:numPr>
        <w:spacing w:after="0" w:line="240" w:lineRule="auto"/>
        <w:jc w:val="both"/>
        <w:rPr>
          <w:rFonts w:ascii="Times New Roman" w:hAnsi="Times New Roman"/>
          <w:bCs/>
          <w:iCs/>
          <w:sz w:val="20"/>
          <w:szCs w:val="20"/>
          <w:lang w:val="en-IN"/>
        </w:rPr>
      </w:pPr>
      <w:r w:rsidRPr="006135DF">
        <w:rPr>
          <w:rFonts w:ascii="Times New Roman" w:hAnsi="Times New Roman"/>
          <w:bCs/>
          <w:iCs/>
          <w:sz w:val="20"/>
          <w:szCs w:val="20"/>
          <w:lang w:val="en-IN"/>
        </w:rPr>
        <w:t>Sing</w:t>
      </w:r>
      <w:r>
        <w:rPr>
          <w:rFonts w:ascii="Times New Roman" w:hAnsi="Times New Roman"/>
          <w:bCs/>
          <w:iCs/>
          <w:sz w:val="20"/>
          <w:szCs w:val="20"/>
          <w:lang w:val="en-IN"/>
        </w:rPr>
        <w:t>h GVP, Singh M, Singh S</w:t>
      </w:r>
      <w:r w:rsidRPr="006135DF">
        <w:rPr>
          <w:rFonts w:ascii="Times New Roman" w:hAnsi="Times New Roman"/>
          <w:bCs/>
          <w:iCs/>
          <w:sz w:val="20"/>
          <w:szCs w:val="20"/>
          <w:lang w:val="en-IN"/>
        </w:rPr>
        <w:t xml:space="preserve">P. Effect of </w:t>
      </w:r>
      <w:proofErr w:type="spellStart"/>
      <w:r w:rsidRPr="006135DF">
        <w:rPr>
          <w:rFonts w:ascii="Times New Roman" w:hAnsi="Times New Roman"/>
          <w:bCs/>
          <w:iCs/>
          <w:sz w:val="20"/>
          <w:szCs w:val="20"/>
          <w:lang w:val="en-IN"/>
        </w:rPr>
        <w:t>anilofos</w:t>
      </w:r>
      <w:proofErr w:type="spellEnd"/>
      <w:r w:rsidRPr="006135DF">
        <w:rPr>
          <w:rFonts w:ascii="Times New Roman" w:hAnsi="Times New Roman"/>
          <w:bCs/>
          <w:iCs/>
          <w:sz w:val="20"/>
          <w:szCs w:val="20"/>
          <w:lang w:val="en-IN"/>
        </w:rPr>
        <w:t xml:space="preserve"> and pretilachlor on grassy and non-grassy weeds in transplanted rice. Indian Journal of Weed Science</w:t>
      </w:r>
      <w:r>
        <w:rPr>
          <w:rFonts w:ascii="Times New Roman" w:hAnsi="Times New Roman"/>
          <w:bCs/>
          <w:iCs/>
          <w:sz w:val="20"/>
          <w:szCs w:val="20"/>
          <w:lang w:val="en-IN"/>
        </w:rPr>
        <w:t>. 2003; 35:</w:t>
      </w:r>
      <w:r w:rsidRPr="006135DF">
        <w:rPr>
          <w:rFonts w:ascii="Times New Roman" w:hAnsi="Times New Roman"/>
          <w:bCs/>
          <w:iCs/>
          <w:sz w:val="20"/>
          <w:szCs w:val="20"/>
          <w:lang w:val="en-IN"/>
        </w:rPr>
        <w:t>30-32.</w:t>
      </w:r>
    </w:p>
    <w:p w:rsidR="006135DF" w:rsidRPr="006135DF" w:rsidRDefault="006135DF" w:rsidP="006135DF">
      <w:pPr>
        <w:pStyle w:val="ListParagraph"/>
        <w:numPr>
          <w:ilvl w:val="0"/>
          <w:numId w:val="23"/>
        </w:numPr>
        <w:spacing w:after="0" w:line="240" w:lineRule="auto"/>
        <w:jc w:val="both"/>
        <w:rPr>
          <w:rFonts w:ascii="Times New Roman" w:hAnsi="Times New Roman"/>
          <w:bCs/>
          <w:iCs/>
          <w:sz w:val="20"/>
          <w:szCs w:val="20"/>
          <w:lang w:val="en-IN"/>
        </w:rPr>
      </w:pPr>
      <w:r>
        <w:rPr>
          <w:rFonts w:ascii="Times New Roman" w:hAnsi="Times New Roman"/>
          <w:bCs/>
          <w:iCs/>
          <w:sz w:val="20"/>
          <w:szCs w:val="20"/>
          <w:lang w:val="en-IN"/>
        </w:rPr>
        <w:t xml:space="preserve">Singh RB, </w:t>
      </w:r>
      <w:proofErr w:type="spellStart"/>
      <w:r>
        <w:rPr>
          <w:rFonts w:ascii="Times New Roman" w:hAnsi="Times New Roman"/>
          <w:bCs/>
          <w:iCs/>
          <w:sz w:val="20"/>
          <w:szCs w:val="20"/>
          <w:lang w:val="en-IN"/>
        </w:rPr>
        <w:t>Virimani</w:t>
      </w:r>
      <w:proofErr w:type="spellEnd"/>
      <w:r>
        <w:rPr>
          <w:rFonts w:ascii="Times New Roman" w:hAnsi="Times New Roman"/>
          <w:bCs/>
          <w:iCs/>
          <w:sz w:val="20"/>
          <w:szCs w:val="20"/>
          <w:lang w:val="en-IN"/>
        </w:rPr>
        <w:t xml:space="preserve"> S</w:t>
      </w:r>
      <w:r w:rsidRPr="006135DF">
        <w:rPr>
          <w:rFonts w:ascii="Times New Roman" w:hAnsi="Times New Roman"/>
          <w:bCs/>
          <w:iCs/>
          <w:sz w:val="20"/>
          <w:szCs w:val="20"/>
          <w:lang w:val="en-IN"/>
        </w:rPr>
        <w:t xml:space="preserve">S. Recent progress in the technology and development of hybrid rice in </w:t>
      </w:r>
      <w:proofErr w:type="spellStart"/>
      <w:r w:rsidRPr="006135DF">
        <w:rPr>
          <w:rFonts w:ascii="Times New Roman" w:hAnsi="Times New Roman"/>
          <w:bCs/>
          <w:iCs/>
          <w:sz w:val="20"/>
          <w:szCs w:val="20"/>
          <w:lang w:val="en-IN"/>
        </w:rPr>
        <w:t>Asia.International</w:t>
      </w:r>
      <w:proofErr w:type="spellEnd"/>
      <w:r w:rsidRPr="006135DF">
        <w:rPr>
          <w:rFonts w:ascii="Times New Roman" w:hAnsi="Times New Roman"/>
          <w:bCs/>
          <w:iCs/>
          <w:sz w:val="20"/>
          <w:szCs w:val="20"/>
          <w:lang w:val="en-IN"/>
        </w:rPr>
        <w:t xml:space="preserve"> Rice Commission Newsletter.</w:t>
      </w:r>
      <w:r>
        <w:rPr>
          <w:rFonts w:ascii="Times New Roman" w:hAnsi="Times New Roman"/>
          <w:bCs/>
          <w:iCs/>
          <w:sz w:val="20"/>
          <w:szCs w:val="20"/>
          <w:lang w:val="en-IN"/>
        </w:rPr>
        <w:t xml:space="preserve"> 1990; 39:</w:t>
      </w:r>
      <w:r w:rsidRPr="006135DF">
        <w:rPr>
          <w:rFonts w:ascii="Times New Roman" w:hAnsi="Times New Roman"/>
          <w:bCs/>
          <w:iCs/>
          <w:sz w:val="20"/>
          <w:szCs w:val="20"/>
          <w:lang w:val="en-IN"/>
        </w:rPr>
        <w:t>133.145</w:t>
      </w:r>
    </w:p>
    <w:p w:rsidR="006135DF" w:rsidRPr="006135DF" w:rsidRDefault="008F341A" w:rsidP="006135DF">
      <w:pPr>
        <w:pStyle w:val="ListParagraph"/>
        <w:numPr>
          <w:ilvl w:val="0"/>
          <w:numId w:val="23"/>
        </w:numPr>
        <w:spacing w:after="0" w:line="240" w:lineRule="auto"/>
        <w:jc w:val="both"/>
        <w:rPr>
          <w:rFonts w:ascii="Times New Roman" w:hAnsi="Times New Roman"/>
          <w:bCs/>
          <w:iCs/>
          <w:sz w:val="20"/>
          <w:szCs w:val="20"/>
          <w:lang w:val="en-IN"/>
        </w:rPr>
      </w:pPr>
      <w:proofErr w:type="spellStart"/>
      <w:r>
        <w:rPr>
          <w:rFonts w:ascii="Times New Roman" w:hAnsi="Times New Roman"/>
          <w:bCs/>
          <w:iCs/>
          <w:sz w:val="20"/>
          <w:szCs w:val="20"/>
          <w:lang w:val="en-IN"/>
        </w:rPr>
        <w:t>Upadhyay</w:t>
      </w:r>
      <w:proofErr w:type="spellEnd"/>
      <w:r>
        <w:rPr>
          <w:rFonts w:ascii="Times New Roman" w:hAnsi="Times New Roman"/>
          <w:bCs/>
          <w:iCs/>
          <w:sz w:val="20"/>
          <w:szCs w:val="20"/>
          <w:lang w:val="en-IN"/>
        </w:rPr>
        <w:t xml:space="preserve"> VB, Jain</w:t>
      </w:r>
      <w:r w:rsidR="006135DF" w:rsidRPr="006135DF">
        <w:rPr>
          <w:rFonts w:ascii="Times New Roman" w:hAnsi="Times New Roman"/>
          <w:bCs/>
          <w:iCs/>
          <w:sz w:val="20"/>
          <w:szCs w:val="20"/>
          <w:lang w:val="en-IN"/>
        </w:rPr>
        <w:t xml:space="preserve"> V</w:t>
      </w:r>
      <w:r>
        <w:rPr>
          <w:rFonts w:ascii="Times New Roman" w:hAnsi="Times New Roman"/>
          <w:bCs/>
          <w:iCs/>
          <w:sz w:val="20"/>
          <w:szCs w:val="20"/>
          <w:lang w:val="en-IN"/>
        </w:rPr>
        <w:t xml:space="preserve">, </w:t>
      </w:r>
      <w:proofErr w:type="spellStart"/>
      <w:r>
        <w:rPr>
          <w:rFonts w:ascii="Times New Roman" w:hAnsi="Times New Roman"/>
          <w:bCs/>
          <w:iCs/>
          <w:sz w:val="20"/>
          <w:szCs w:val="20"/>
          <w:lang w:val="en-IN"/>
        </w:rPr>
        <w:t>Vishwakarma</w:t>
      </w:r>
      <w:proofErr w:type="spellEnd"/>
      <w:r>
        <w:rPr>
          <w:rFonts w:ascii="Times New Roman" w:hAnsi="Times New Roman"/>
          <w:bCs/>
          <w:iCs/>
          <w:sz w:val="20"/>
          <w:szCs w:val="20"/>
          <w:lang w:val="en-IN"/>
        </w:rPr>
        <w:t xml:space="preserve"> SK, Kumar A</w:t>
      </w:r>
      <w:r w:rsidR="006135DF" w:rsidRPr="006135DF">
        <w:rPr>
          <w:rFonts w:ascii="Times New Roman" w:hAnsi="Times New Roman"/>
          <w:bCs/>
          <w:iCs/>
          <w:sz w:val="20"/>
          <w:szCs w:val="20"/>
          <w:lang w:val="en-IN"/>
        </w:rPr>
        <w:t>K. Production potential, soil health, water productivity and economics of rice (</w:t>
      </w:r>
      <w:r w:rsidR="006135DF" w:rsidRPr="006135DF">
        <w:rPr>
          <w:rFonts w:ascii="Times New Roman" w:hAnsi="Times New Roman"/>
          <w:bCs/>
          <w:i/>
          <w:iCs/>
          <w:sz w:val="20"/>
          <w:szCs w:val="20"/>
          <w:lang w:val="en-IN"/>
        </w:rPr>
        <w:t>Oryza sativa</w:t>
      </w:r>
      <w:r w:rsidR="006135DF" w:rsidRPr="006135DF">
        <w:rPr>
          <w:rFonts w:ascii="Times New Roman" w:hAnsi="Times New Roman"/>
          <w:bCs/>
          <w:iCs/>
          <w:sz w:val="20"/>
          <w:szCs w:val="20"/>
          <w:lang w:val="en-IN"/>
        </w:rPr>
        <w:t xml:space="preserve">) based cropping systems under different nutrient source. </w:t>
      </w:r>
      <w:r w:rsidR="006135DF" w:rsidRPr="008F341A">
        <w:rPr>
          <w:rFonts w:ascii="Times New Roman" w:hAnsi="Times New Roman"/>
          <w:bCs/>
          <w:iCs/>
          <w:sz w:val="20"/>
          <w:szCs w:val="20"/>
          <w:lang w:val="en-IN"/>
        </w:rPr>
        <w:t>Indian Journal of Agronomy</w:t>
      </w:r>
      <w:r>
        <w:rPr>
          <w:rFonts w:ascii="Times New Roman" w:hAnsi="Times New Roman"/>
          <w:bCs/>
          <w:iCs/>
          <w:sz w:val="20"/>
          <w:szCs w:val="20"/>
          <w:lang w:val="en-IN"/>
        </w:rPr>
        <w:t>. 2011; 56(4):</w:t>
      </w:r>
      <w:r w:rsidR="006135DF" w:rsidRPr="008F341A">
        <w:rPr>
          <w:rFonts w:ascii="Times New Roman" w:hAnsi="Times New Roman"/>
          <w:bCs/>
          <w:iCs/>
          <w:sz w:val="20"/>
          <w:szCs w:val="20"/>
          <w:lang w:val="en-IN"/>
        </w:rPr>
        <w:t>311-316.</w:t>
      </w:r>
    </w:p>
    <w:p w:rsidR="00E33B27" w:rsidRPr="006135DF" w:rsidRDefault="008F341A" w:rsidP="006135DF">
      <w:pPr>
        <w:pStyle w:val="ListParagraph"/>
        <w:numPr>
          <w:ilvl w:val="0"/>
          <w:numId w:val="23"/>
        </w:numPr>
        <w:spacing w:after="0" w:line="240" w:lineRule="auto"/>
        <w:jc w:val="both"/>
        <w:rPr>
          <w:rFonts w:ascii="Times New Roman" w:hAnsi="Times New Roman"/>
          <w:bCs/>
          <w:iCs/>
          <w:sz w:val="20"/>
          <w:szCs w:val="20"/>
        </w:rPr>
      </w:pPr>
      <w:proofErr w:type="spellStart"/>
      <w:r>
        <w:rPr>
          <w:rFonts w:ascii="Times New Roman" w:hAnsi="Times New Roman"/>
          <w:bCs/>
          <w:iCs/>
          <w:sz w:val="20"/>
          <w:szCs w:val="20"/>
          <w:lang w:val="en-IN"/>
        </w:rPr>
        <w:t>Yadav</w:t>
      </w:r>
      <w:proofErr w:type="spellEnd"/>
      <w:r>
        <w:rPr>
          <w:rFonts w:ascii="Times New Roman" w:hAnsi="Times New Roman"/>
          <w:bCs/>
          <w:iCs/>
          <w:sz w:val="20"/>
          <w:szCs w:val="20"/>
          <w:lang w:val="en-IN"/>
        </w:rPr>
        <w:t xml:space="preserve"> DB, Singh S, </w:t>
      </w:r>
      <w:proofErr w:type="spellStart"/>
      <w:r>
        <w:rPr>
          <w:rFonts w:ascii="Times New Roman" w:hAnsi="Times New Roman"/>
          <w:bCs/>
          <w:iCs/>
          <w:sz w:val="20"/>
          <w:szCs w:val="20"/>
          <w:lang w:val="en-IN"/>
        </w:rPr>
        <w:t>Yadav</w:t>
      </w:r>
      <w:proofErr w:type="spellEnd"/>
      <w:r w:rsidR="006135DF" w:rsidRPr="006135DF">
        <w:rPr>
          <w:rFonts w:ascii="Times New Roman" w:hAnsi="Times New Roman"/>
          <w:bCs/>
          <w:iCs/>
          <w:sz w:val="20"/>
          <w:szCs w:val="20"/>
          <w:lang w:val="en-IN"/>
        </w:rPr>
        <w:t xml:space="preserve"> A. Evaluation of </w:t>
      </w:r>
      <w:proofErr w:type="spellStart"/>
      <w:r w:rsidR="006135DF" w:rsidRPr="006135DF">
        <w:rPr>
          <w:rFonts w:ascii="Times New Roman" w:hAnsi="Times New Roman"/>
          <w:bCs/>
          <w:iCs/>
          <w:sz w:val="20"/>
          <w:szCs w:val="20"/>
          <w:lang w:val="en-IN"/>
        </w:rPr>
        <w:t>Azimsulfuron</w:t>
      </w:r>
      <w:proofErr w:type="spellEnd"/>
      <w:r w:rsidR="006135DF" w:rsidRPr="006135DF">
        <w:rPr>
          <w:rFonts w:ascii="Times New Roman" w:hAnsi="Times New Roman"/>
          <w:bCs/>
          <w:iCs/>
          <w:sz w:val="20"/>
          <w:szCs w:val="20"/>
          <w:lang w:val="en-IN"/>
        </w:rPr>
        <w:t xml:space="preserve"> and </w:t>
      </w:r>
      <w:proofErr w:type="spellStart"/>
      <w:r w:rsidR="006135DF" w:rsidRPr="006135DF">
        <w:rPr>
          <w:rFonts w:ascii="Times New Roman" w:hAnsi="Times New Roman"/>
          <w:bCs/>
          <w:iCs/>
          <w:sz w:val="20"/>
          <w:szCs w:val="20"/>
          <w:lang w:val="en-IN"/>
        </w:rPr>
        <w:t>Metsulfuron</w:t>
      </w:r>
      <w:proofErr w:type="spellEnd"/>
      <w:r w:rsidR="006135DF" w:rsidRPr="006135DF">
        <w:rPr>
          <w:rFonts w:ascii="Times New Roman" w:hAnsi="Times New Roman"/>
          <w:bCs/>
          <w:iCs/>
          <w:sz w:val="20"/>
          <w:szCs w:val="20"/>
          <w:lang w:val="en-IN"/>
        </w:rPr>
        <w:t xml:space="preserve"> methyl alone and in combination for weed control in transplanted </w:t>
      </w:r>
      <w:proofErr w:type="spellStart"/>
      <w:r w:rsidR="006135DF" w:rsidRPr="006135DF">
        <w:rPr>
          <w:rFonts w:ascii="Times New Roman" w:hAnsi="Times New Roman"/>
          <w:bCs/>
          <w:iCs/>
          <w:sz w:val="20"/>
          <w:szCs w:val="20"/>
          <w:lang w:val="en-IN"/>
        </w:rPr>
        <w:t>rice.</w:t>
      </w:r>
      <w:r w:rsidR="006135DF" w:rsidRPr="008F341A">
        <w:rPr>
          <w:rFonts w:ascii="Times New Roman" w:hAnsi="Times New Roman"/>
          <w:bCs/>
          <w:iCs/>
          <w:sz w:val="20"/>
          <w:szCs w:val="20"/>
          <w:lang w:val="en-IN"/>
        </w:rPr>
        <w:t>Indian</w:t>
      </w:r>
      <w:proofErr w:type="spellEnd"/>
      <w:r w:rsidR="006135DF" w:rsidRPr="008F341A">
        <w:rPr>
          <w:rFonts w:ascii="Times New Roman" w:hAnsi="Times New Roman"/>
          <w:bCs/>
          <w:iCs/>
          <w:sz w:val="20"/>
          <w:szCs w:val="20"/>
          <w:lang w:val="en-IN"/>
        </w:rPr>
        <w:t xml:space="preserve"> Journal of Weed Science</w:t>
      </w:r>
      <w:r>
        <w:rPr>
          <w:rFonts w:ascii="Times New Roman" w:hAnsi="Times New Roman"/>
          <w:bCs/>
          <w:iCs/>
          <w:sz w:val="20"/>
          <w:szCs w:val="20"/>
          <w:lang w:val="en-IN"/>
        </w:rPr>
        <w:t>. 2008</w:t>
      </w:r>
      <w:proofErr w:type="gramStart"/>
      <w:r>
        <w:rPr>
          <w:rFonts w:ascii="Times New Roman" w:hAnsi="Times New Roman"/>
          <w:bCs/>
          <w:iCs/>
          <w:sz w:val="20"/>
          <w:szCs w:val="20"/>
          <w:lang w:val="en-IN"/>
        </w:rPr>
        <w:t>;40</w:t>
      </w:r>
      <w:proofErr w:type="gramEnd"/>
      <w:r>
        <w:rPr>
          <w:rFonts w:ascii="Times New Roman" w:hAnsi="Times New Roman"/>
          <w:bCs/>
          <w:iCs/>
          <w:sz w:val="20"/>
          <w:szCs w:val="20"/>
          <w:lang w:val="en-IN"/>
        </w:rPr>
        <w:t>(1&amp;2):</w:t>
      </w:r>
      <w:r w:rsidR="006135DF" w:rsidRPr="008F341A">
        <w:rPr>
          <w:rFonts w:ascii="Times New Roman" w:hAnsi="Times New Roman"/>
          <w:bCs/>
          <w:iCs/>
          <w:sz w:val="20"/>
          <w:szCs w:val="20"/>
          <w:lang w:val="en-IN"/>
        </w:rPr>
        <w:t>16-20.</w:t>
      </w:r>
    </w:p>
    <w:sectPr w:rsidR="00E33B27" w:rsidRPr="006135DF" w:rsidSect="00545E58">
      <w:type w:val="continuous"/>
      <w:pgSz w:w="11900" w:h="16838" w:code="9"/>
      <w:pgMar w:top="720" w:right="720" w:bottom="720" w:left="720" w:header="567" w:footer="720" w:gutter="0"/>
      <w:cols w:num="2" w:space="45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E3B" w:rsidRDefault="00473E3B">
      <w:pPr>
        <w:spacing w:after="0" w:line="240" w:lineRule="auto"/>
      </w:pPr>
      <w:r>
        <w:separator/>
      </w:r>
    </w:p>
  </w:endnote>
  <w:endnote w:type="continuationSeparator" w:id="0">
    <w:p w:rsidR="00473E3B" w:rsidRDefault="0047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arial sans-serif">
    <w:charset w:val="CC"/>
    <w:family w:val="roman"/>
    <w:pitch w:val="variable"/>
  </w:font>
  <w:font w:name="Verdana">
    <w:panose1 w:val="020B0604030504040204"/>
    <w:charset w:val="00"/>
    <w:family w:val="swiss"/>
    <w:pitch w:val="variable"/>
    <w:sig w:usb0="A10006FF" w:usb1="4000205B" w:usb2="00000010" w:usb3="00000000" w:csb0="0000019F" w:csb1="00000000"/>
  </w:font>
  <w:font w:name="Utop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B9F" w:rsidRDefault="00CD4B9F">
    <w:pPr>
      <w:pStyle w:val="TOC1"/>
      <w:spacing w:after="0"/>
      <w:jc w:val="center"/>
      <w:rPr>
        <w:sz w:val="16"/>
        <w:szCs w:val="16"/>
      </w:rPr>
    </w:pPr>
    <w:r>
      <w:rPr>
        <w:sz w:val="16"/>
        <w:szCs w:val="16"/>
      </w:rPr>
      <w:t xml:space="preserve">~ </w:t>
    </w:r>
    <w:r>
      <w:fldChar w:fldCharType="begin"/>
    </w:r>
    <w:r>
      <w:rPr>
        <w:sz w:val="16"/>
        <w:szCs w:val="16"/>
      </w:rPr>
      <w:instrText xml:space="preserve"> PAGE    \* MERGEFORMAT </w:instrText>
    </w:r>
    <w:r>
      <w:fldChar w:fldCharType="separate"/>
    </w:r>
    <w:r w:rsidR="00CB38CA">
      <w:rPr>
        <w:noProof/>
        <w:sz w:val="16"/>
        <w:szCs w:val="16"/>
      </w:rPr>
      <w:t>314</w:t>
    </w:r>
    <w:r>
      <w:fldChar w:fldCharType="end"/>
    </w:r>
    <w:r>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B9F" w:rsidRDefault="00CD4B9F">
    <w:pPr>
      <w:pStyle w:val="TOC1"/>
      <w:spacing w:after="0"/>
      <w:jc w:val="center"/>
      <w:rPr>
        <w:rFonts w:ascii="Calibri Light" w:hAnsi="Calibri Light"/>
        <w:sz w:val="16"/>
        <w:szCs w:val="28"/>
      </w:rPr>
    </w:pPr>
    <w:r>
      <w:rPr>
        <w:rFonts w:ascii="Calibri Light" w:hAnsi="Calibri Light"/>
        <w:sz w:val="16"/>
        <w:szCs w:val="28"/>
      </w:rPr>
      <w:t xml:space="preserve">~ </w:t>
    </w:r>
    <w:r>
      <w:fldChar w:fldCharType="begin"/>
    </w:r>
    <w:r>
      <w:rPr>
        <w:sz w:val="12"/>
      </w:rPr>
      <w:instrText xml:space="preserve"> PAGE    \* MERGEFORMAT </w:instrText>
    </w:r>
    <w:r>
      <w:fldChar w:fldCharType="separate"/>
    </w:r>
    <w:r w:rsidR="00CB38CA" w:rsidRPr="00CB38CA">
      <w:rPr>
        <w:rFonts w:ascii="Calibri Light" w:hAnsi="Calibri Light"/>
        <w:noProof/>
        <w:sz w:val="16"/>
        <w:szCs w:val="28"/>
      </w:rPr>
      <w:t>308</w:t>
    </w:r>
    <w:r>
      <w:fldChar w:fldCharType="end"/>
    </w:r>
    <w:r>
      <w:rPr>
        <w:rFonts w:ascii="Calibri Light" w:hAnsi="Calibri Light"/>
        <w:sz w:val="16"/>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E3B" w:rsidRDefault="00473E3B">
      <w:pPr>
        <w:spacing w:after="0" w:line="240" w:lineRule="auto"/>
      </w:pPr>
      <w:r>
        <w:separator/>
      </w:r>
    </w:p>
  </w:footnote>
  <w:footnote w:type="continuationSeparator" w:id="0">
    <w:p w:rsidR="00473E3B" w:rsidRDefault="00473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B9F" w:rsidRDefault="00CD4B9F">
    <w:pPr>
      <w:pStyle w:val="Index8"/>
      <w:spacing w:after="0"/>
    </w:pPr>
    <w:r>
      <w:rPr>
        <w:noProof/>
      </w:rPr>
      <w:pict>
        <v:shapetype id="_x0000_t202" coordsize="21600,21600" o:spt="202" path="m,l,21600r21600,l21600,xe">
          <v:stroke joinstyle="miter"/>
          <v:path gradientshapeok="t" o:connecttype="rect"/>
        </v:shapetype>
        <v:shape id="Text Box 220" o:spid="_x0000_s2049" type="#_x0000_t202" style="position:absolute;margin-left:28.95pt;margin-top:22.5pt;width:547.05pt;height:9.2pt;z-index:25165772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" o:allowincell="f" filled="f" stroked="f">
          <v:textbox style="mso-next-textbox:#Text Box 220;mso-fit-shape-to-text:t" inset=",0,,0">
            <w:txbxContent>
              <w:p w:rsidR="00CD4B9F" w:rsidRPr="005F6A7D" w:rsidRDefault="00CD4B9F" w:rsidP="005F756F">
                <w:pPr>
                  <w:tabs>
                    <w:tab w:val="left" w:pos="8550"/>
                    <w:tab w:val="left" w:pos="10440"/>
                    <w:tab w:val="left" w:pos="10530"/>
                  </w:tabs>
                  <w:spacing w:after="0" w:line="240" w:lineRule="auto"/>
                  <w:rPr>
                    <w:noProof/>
                    <w:sz w:val="36"/>
                  </w:rPr>
                </w:pPr>
                <w:r w:rsidRPr="00FC2D42">
                  <w:rPr>
                    <w:rFonts w:ascii="Times New Roman" w:hAnsi="Times New Roman"/>
                    <w:sz w:val="16"/>
                    <w:szCs w:val="14"/>
                  </w:rPr>
                  <w:t>Journal of Pharmacognosy and Phytochemistry</w:t>
                </w:r>
                <w:r>
                  <w:rPr>
                    <w:rFonts w:ascii="Times New Roman" w:hAnsi="Times New Roman"/>
                    <w:sz w:val="16"/>
                    <w:szCs w:val="14"/>
                  </w:rPr>
                  <w:tab/>
                </w:r>
                <w:hyperlink r:id="rId1" w:history="1">
                  <w:r w:rsidRPr="001D7DE1">
                    <w:rPr>
                      <w:rStyle w:val="Hyperlink"/>
                      <w:rFonts w:ascii="Times New Roman" w:hAnsi="Times New Roman"/>
                      <w:sz w:val="16"/>
                      <w:szCs w:val="14"/>
                    </w:rPr>
                    <w:t>http://www.phytojournal.com</w:t>
                  </w:r>
                </w:hyperlink>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B9F" w:rsidRDefault="00CD4B9F">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C24BBD8"/>
    <w:lvl w:ilvl="0">
      <w:start w:val="1"/>
      <w:numFmt w:val="bullet"/>
      <w:pStyle w:val="TOC5"/>
      <w:lvlText w:val=""/>
      <w:lvlJc w:val="left"/>
      <w:pPr>
        <w:ind w:left="360" w:hanging="360"/>
      </w:pPr>
      <w:rPr>
        <w:rFonts w:ascii="Symbol" w:hAnsi="Symbol"/>
      </w:rPr>
    </w:lvl>
  </w:abstractNum>
  <w:abstractNum w:abstractNumId="1">
    <w:nsid w:val="00000002"/>
    <w:multiLevelType w:val="multilevel"/>
    <w:tmpl w:val="666E1F12"/>
    <w:name w:val="WW8Num2"/>
    <w:lvl w:ilvl="0">
      <w:start w:val="1"/>
      <w:numFmt w:val="decimal"/>
      <w:lvlText w:val="%1."/>
      <w:lvlJc w:val="left"/>
      <w:pPr>
        <w:tabs>
          <w:tab w:val="num" w:pos="0"/>
        </w:tabs>
        <w:ind w:left="360" w:hanging="360"/>
      </w:pPr>
      <w:rPr>
        <w:rFonts w:ascii="Times New Roman" w:hAnsi="Times New Roman" w:cs="Times New Roman"/>
        <w:color w:val="00000A"/>
        <w:sz w:val="20"/>
        <w:szCs w:val="24"/>
      </w:r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2">
    <w:nsid w:val="03E93FC4"/>
    <w:multiLevelType w:val="hybridMultilevel"/>
    <w:tmpl w:val="34783084"/>
    <w:lvl w:ilvl="0" w:tplc="AD4A71F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AE5F37"/>
    <w:multiLevelType w:val="hybridMultilevel"/>
    <w:tmpl w:val="36C2FC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8A7D6B"/>
    <w:multiLevelType w:val="hybridMultilevel"/>
    <w:tmpl w:val="7C02FD8A"/>
    <w:lvl w:ilvl="0" w:tplc="40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67C7C"/>
    <w:multiLevelType w:val="hybridMultilevel"/>
    <w:tmpl w:val="64F8DD48"/>
    <w:lvl w:ilvl="0" w:tplc="40090017">
      <w:start w:val="1"/>
      <w:numFmt w:val="lowerLetter"/>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1FD55B32"/>
    <w:multiLevelType w:val="hybridMultilevel"/>
    <w:tmpl w:val="420400E6"/>
    <w:lvl w:ilvl="0" w:tplc="3D900F6A">
      <w:start w:val="1"/>
      <w:numFmt w:val="lowerRoman"/>
      <w:lvlText w:val="(%1)"/>
      <w:lvlJc w:val="left"/>
      <w:pPr>
        <w:ind w:left="360" w:hanging="360"/>
      </w:pPr>
      <w:rPr>
        <w:rFonts w:hint="default"/>
      </w:rPr>
    </w:lvl>
    <w:lvl w:ilvl="1" w:tplc="C6F67630">
      <w:start w:val="1"/>
      <w:numFmt w:val="lowerRoman"/>
      <w:lvlText w:val="%2)"/>
      <w:lvlJc w:val="left"/>
      <w:pPr>
        <w:ind w:left="1440" w:hanging="720"/>
      </w:pPr>
      <w:rPr>
        <w:rFonts w:hint="default"/>
      </w:rPr>
    </w:lvl>
    <w:lvl w:ilvl="2" w:tplc="C8CAA41A">
      <w:start w:val="1"/>
      <w:numFmt w:val="lowerLetter"/>
      <w:lvlText w:val="%3)"/>
      <w:lvlJc w:val="left"/>
      <w:pPr>
        <w:ind w:left="1980" w:hanging="360"/>
      </w:pPr>
      <w:rPr>
        <w:rFonts w:hint="default"/>
      </w:r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227F07C5"/>
    <w:multiLevelType w:val="hybridMultilevel"/>
    <w:tmpl w:val="8B3880C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24285646"/>
    <w:multiLevelType w:val="hybridMultilevel"/>
    <w:tmpl w:val="39D27A06"/>
    <w:lvl w:ilvl="0" w:tplc="D340C1AE">
      <w:start w:val="1"/>
      <w:numFmt w:val="lowerRoman"/>
      <w:lvlText w:val="(%1)"/>
      <w:lvlJc w:val="left"/>
      <w:pPr>
        <w:ind w:left="360" w:hanging="360"/>
      </w:pPr>
      <w:rPr>
        <w:rFonts w:hint="default"/>
        <w:b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261B0D53"/>
    <w:multiLevelType w:val="hybridMultilevel"/>
    <w:tmpl w:val="56904266"/>
    <w:lvl w:ilvl="0" w:tplc="21FC2E1C">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30F556ED"/>
    <w:multiLevelType w:val="hybridMultilevel"/>
    <w:tmpl w:val="8C70273A"/>
    <w:lvl w:ilvl="0" w:tplc="37FC07C2">
      <w:start w:val="1"/>
      <w:numFmt w:val="decimal"/>
      <w:lvlText w:val="%1."/>
      <w:lvlJc w:val="left"/>
      <w:pPr>
        <w:ind w:left="360" w:hanging="360"/>
      </w:pPr>
      <w:rPr>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381F434D"/>
    <w:multiLevelType w:val="hybridMultilevel"/>
    <w:tmpl w:val="945CF9A6"/>
    <w:lvl w:ilvl="0" w:tplc="C40CB40A">
      <w:start w:val="5"/>
      <w:numFmt w:val="decimal"/>
      <w:lvlText w:val="%1."/>
      <w:lvlJc w:val="left"/>
      <w:pPr>
        <w:ind w:left="1080" w:hanging="360"/>
      </w:pPr>
      <w:rPr>
        <w:rFonts w:hint="default"/>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B7C37A4"/>
    <w:multiLevelType w:val="hybridMultilevel"/>
    <w:tmpl w:val="962A440E"/>
    <w:lvl w:ilvl="0" w:tplc="3FCA9402">
      <w:start w:val="1"/>
      <w:numFmt w:val="upperLetter"/>
      <w:lvlText w:val="%1."/>
      <w:lvlJc w:val="left"/>
      <w:pPr>
        <w:ind w:left="360" w:hanging="360"/>
      </w:pPr>
      <w:rPr>
        <w:b/>
        <w:bCs w:val="0"/>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3">
    <w:nsid w:val="45F166DF"/>
    <w:multiLevelType w:val="hybridMultilevel"/>
    <w:tmpl w:val="65D63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5E5552"/>
    <w:multiLevelType w:val="hybridMultilevel"/>
    <w:tmpl w:val="C212C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11E43AB"/>
    <w:multiLevelType w:val="hybridMultilevel"/>
    <w:tmpl w:val="74E2A5E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5A732F7B"/>
    <w:multiLevelType w:val="hybridMultilevel"/>
    <w:tmpl w:val="64F8DD48"/>
    <w:lvl w:ilvl="0" w:tplc="40090017">
      <w:start w:val="1"/>
      <w:numFmt w:val="lowerLetter"/>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5E6E73EE"/>
    <w:multiLevelType w:val="hybridMultilevel"/>
    <w:tmpl w:val="5DF04CDE"/>
    <w:lvl w:ilvl="0" w:tplc="08CA9BD2">
      <w:numFmt w:val="bullet"/>
      <w:lvlText w:val="﷒"/>
      <w:lvlJc w:val="left"/>
      <w:pPr>
        <w:ind w:left="3720" w:hanging="3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4A74ED"/>
    <w:multiLevelType w:val="hybridMultilevel"/>
    <w:tmpl w:val="D26C2614"/>
    <w:lvl w:ilvl="0" w:tplc="04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67311CCB"/>
    <w:multiLevelType w:val="hybridMultilevel"/>
    <w:tmpl w:val="8708B8E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6EE477A5"/>
    <w:multiLevelType w:val="hybridMultilevel"/>
    <w:tmpl w:val="849E072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777A6851"/>
    <w:multiLevelType w:val="hybridMultilevel"/>
    <w:tmpl w:val="A08CADF2"/>
    <w:lvl w:ilvl="0" w:tplc="A3DE090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7C163C62"/>
    <w:multiLevelType w:val="multilevel"/>
    <w:tmpl w:val="00000000"/>
    <w:styleLink w:val="Style3"/>
    <w:lvl w:ilvl="0">
      <w:start w:val="1"/>
      <w:numFmt w:val="decimal"/>
      <w:lvlText w:val="%1."/>
      <w:lvlJc w:val="left"/>
      <w:pPr>
        <w:ind w:left="360" w:hanging="360"/>
      </w:pPr>
      <w:rPr>
        <w:b w:val="0"/>
        <w:i w:val="0"/>
        <w:color w:val="auto"/>
        <w:spacing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6"/>
  </w:num>
  <w:num w:numId="7">
    <w:abstractNumId w:val="2"/>
  </w:num>
  <w:num w:numId="8">
    <w:abstractNumId w:val="8"/>
  </w:num>
  <w:num w:numId="9">
    <w:abstractNumId w:val="16"/>
  </w:num>
  <w:num w:numId="10">
    <w:abstractNumId w:val="18"/>
  </w:num>
  <w:num w:numId="11">
    <w:abstractNumId w:val="5"/>
  </w:num>
  <w:num w:numId="12">
    <w:abstractNumId w:val="10"/>
  </w:num>
  <w:num w:numId="13">
    <w:abstractNumId w:val="7"/>
  </w:num>
  <w:num w:numId="14">
    <w:abstractNumId w:val="11"/>
  </w:num>
  <w:num w:numId="15">
    <w:abstractNumId w:val="21"/>
  </w:num>
  <w:num w:numId="16">
    <w:abstractNumId w:val="14"/>
  </w:num>
  <w:num w:numId="17">
    <w:abstractNumId w:val="3"/>
  </w:num>
  <w:num w:numId="18">
    <w:abstractNumId w:val="15"/>
  </w:num>
  <w:num w:numId="19">
    <w:abstractNumId w:val="4"/>
  </w:num>
  <w:num w:numId="20">
    <w:abstractNumId w:val="17"/>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5F31"/>
    <w:rsid w:val="00000DCE"/>
    <w:rsid w:val="000046C2"/>
    <w:rsid w:val="00004E68"/>
    <w:rsid w:val="00006346"/>
    <w:rsid w:val="000118A2"/>
    <w:rsid w:val="00011B01"/>
    <w:rsid w:val="000134A9"/>
    <w:rsid w:val="000234A5"/>
    <w:rsid w:val="0002626F"/>
    <w:rsid w:val="00037DCA"/>
    <w:rsid w:val="000416CA"/>
    <w:rsid w:val="00050246"/>
    <w:rsid w:val="00050CEA"/>
    <w:rsid w:val="00050E84"/>
    <w:rsid w:val="000529FF"/>
    <w:rsid w:val="00055EFE"/>
    <w:rsid w:val="000564FB"/>
    <w:rsid w:val="00064A29"/>
    <w:rsid w:val="00067AF8"/>
    <w:rsid w:val="00067CE5"/>
    <w:rsid w:val="00071100"/>
    <w:rsid w:val="0007246E"/>
    <w:rsid w:val="00073A74"/>
    <w:rsid w:val="00074583"/>
    <w:rsid w:val="00076A0E"/>
    <w:rsid w:val="000842CA"/>
    <w:rsid w:val="00084515"/>
    <w:rsid w:val="00085A57"/>
    <w:rsid w:val="00086182"/>
    <w:rsid w:val="00090058"/>
    <w:rsid w:val="000906C9"/>
    <w:rsid w:val="00092D7E"/>
    <w:rsid w:val="00094FBC"/>
    <w:rsid w:val="00096EC0"/>
    <w:rsid w:val="000974D7"/>
    <w:rsid w:val="000A073B"/>
    <w:rsid w:val="000A262D"/>
    <w:rsid w:val="000A3495"/>
    <w:rsid w:val="000A4AF7"/>
    <w:rsid w:val="000A5082"/>
    <w:rsid w:val="000B2503"/>
    <w:rsid w:val="000B6DC5"/>
    <w:rsid w:val="000C6024"/>
    <w:rsid w:val="000D0325"/>
    <w:rsid w:val="000D0BD1"/>
    <w:rsid w:val="000D1A7E"/>
    <w:rsid w:val="000D1DFE"/>
    <w:rsid w:val="000D2AED"/>
    <w:rsid w:val="000D6C96"/>
    <w:rsid w:val="000E1BBE"/>
    <w:rsid w:val="000F26FE"/>
    <w:rsid w:val="000F5EB7"/>
    <w:rsid w:val="00104483"/>
    <w:rsid w:val="001049DA"/>
    <w:rsid w:val="0010520A"/>
    <w:rsid w:val="00106038"/>
    <w:rsid w:val="001072DA"/>
    <w:rsid w:val="00111EE1"/>
    <w:rsid w:val="00113373"/>
    <w:rsid w:val="00115A30"/>
    <w:rsid w:val="00117029"/>
    <w:rsid w:val="00123211"/>
    <w:rsid w:val="0012326B"/>
    <w:rsid w:val="00125FEC"/>
    <w:rsid w:val="00131784"/>
    <w:rsid w:val="00132DFF"/>
    <w:rsid w:val="00144A12"/>
    <w:rsid w:val="00144DA5"/>
    <w:rsid w:val="00146218"/>
    <w:rsid w:val="0014684C"/>
    <w:rsid w:val="001474FE"/>
    <w:rsid w:val="00150F70"/>
    <w:rsid w:val="0015237C"/>
    <w:rsid w:val="00153E9F"/>
    <w:rsid w:val="0015620C"/>
    <w:rsid w:val="0015750E"/>
    <w:rsid w:val="001609D7"/>
    <w:rsid w:val="00163346"/>
    <w:rsid w:val="00164D24"/>
    <w:rsid w:val="00167F41"/>
    <w:rsid w:val="00170607"/>
    <w:rsid w:val="0017083B"/>
    <w:rsid w:val="00172B09"/>
    <w:rsid w:val="001751F4"/>
    <w:rsid w:val="00177439"/>
    <w:rsid w:val="00181B5D"/>
    <w:rsid w:val="00184DD0"/>
    <w:rsid w:val="00185CE3"/>
    <w:rsid w:val="0018762E"/>
    <w:rsid w:val="001935D0"/>
    <w:rsid w:val="001937DF"/>
    <w:rsid w:val="00194368"/>
    <w:rsid w:val="00194A56"/>
    <w:rsid w:val="001958F0"/>
    <w:rsid w:val="001A3151"/>
    <w:rsid w:val="001A3C80"/>
    <w:rsid w:val="001A4277"/>
    <w:rsid w:val="001A4E4F"/>
    <w:rsid w:val="001A5753"/>
    <w:rsid w:val="001A5A99"/>
    <w:rsid w:val="001B0039"/>
    <w:rsid w:val="001B206D"/>
    <w:rsid w:val="001C03CD"/>
    <w:rsid w:val="001C40DF"/>
    <w:rsid w:val="001C5CD3"/>
    <w:rsid w:val="001D11AB"/>
    <w:rsid w:val="001D15FD"/>
    <w:rsid w:val="001D25A9"/>
    <w:rsid w:val="001D2FF1"/>
    <w:rsid w:val="001D4E17"/>
    <w:rsid w:val="001D6B14"/>
    <w:rsid w:val="001D7DE1"/>
    <w:rsid w:val="001E0981"/>
    <w:rsid w:val="001E4694"/>
    <w:rsid w:val="001E518B"/>
    <w:rsid w:val="001E6344"/>
    <w:rsid w:val="001E74FC"/>
    <w:rsid w:val="001E7EE5"/>
    <w:rsid w:val="001F08C9"/>
    <w:rsid w:val="0020413F"/>
    <w:rsid w:val="00205998"/>
    <w:rsid w:val="002070D2"/>
    <w:rsid w:val="0021300F"/>
    <w:rsid w:val="0021330A"/>
    <w:rsid w:val="0021501F"/>
    <w:rsid w:val="00215511"/>
    <w:rsid w:val="00222A08"/>
    <w:rsid w:val="00223986"/>
    <w:rsid w:val="0022544C"/>
    <w:rsid w:val="00226C7D"/>
    <w:rsid w:val="00235A84"/>
    <w:rsid w:val="0023735B"/>
    <w:rsid w:val="002431FA"/>
    <w:rsid w:val="00244450"/>
    <w:rsid w:val="002479C1"/>
    <w:rsid w:val="00252CAB"/>
    <w:rsid w:val="00253567"/>
    <w:rsid w:val="00254CF3"/>
    <w:rsid w:val="00260221"/>
    <w:rsid w:val="00263309"/>
    <w:rsid w:val="0026389C"/>
    <w:rsid w:val="0026649B"/>
    <w:rsid w:val="002671C3"/>
    <w:rsid w:val="00267AC9"/>
    <w:rsid w:val="002714B4"/>
    <w:rsid w:val="0027251D"/>
    <w:rsid w:val="002748CE"/>
    <w:rsid w:val="00275689"/>
    <w:rsid w:val="002770A7"/>
    <w:rsid w:val="002776CE"/>
    <w:rsid w:val="00277CA0"/>
    <w:rsid w:val="00282D43"/>
    <w:rsid w:val="00287617"/>
    <w:rsid w:val="00292F55"/>
    <w:rsid w:val="00296B08"/>
    <w:rsid w:val="00297DD5"/>
    <w:rsid w:val="002A1996"/>
    <w:rsid w:val="002A24F4"/>
    <w:rsid w:val="002B09BE"/>
    <w:rsid w:val="002B0FF1"/>
    <w:rsid w:val="002B2B6E"/>
    <w:rsid w:val="002B51BA"/>
    <w:rsid w:val="002C4E47"/>
    <w:rsid w:val="002D0CC1"/>
    <w:rsid w:val="002D1E52"/>
    <w:rsid w:val="002D5347"/>
    <w:rsid w:val="002D6FDC"/>
    <w:rsid w:val="002D7197"/>
    <w:rsid w:val="002E20C7"/>
    <w:rsid w:val="002E2AA4"/>
    <w:rsid w:val="002E3E20"/>
    <w:rsid w:val="002E4C62"/>
    <w:rsid w:val="002F0DE5"/>
    <w:rsid w:val="002F2544"/>
    <w:rsid w:val="002F3066"/>
    <w:rsid w:val="002F71A5"/>
    <w:rsid w:val="002F7AD2"/>
    <w:rsid w:val="002F7F86"/>
    <w:rsid w:val="00300C36"/>
    <w:rsid w:val="00301216"/>
    <w:rsid w:val="00303DB7"/>
    <w:rsid w:val="00304E3B"/>
    <w:rsid w:val="003157B7"/>
    <w:rsid w:val="00321D7E"/>
    <w:rsid w:val="00324C61"/>
    <w:rsid w:val="00331C43"/>
    <w:rsid w:val="0033399B"/>
    <w:rsid w:val="00333B7D"/>
    <w:rsid w:val="00340BC1"/>
    <w:rsid w:val="003420E1"/>
    <w:rsid w:val="00344A9F"/>
    <w:rsid w:val="00345855"/>
    <w:rsid w:val="0035700B"/>
    <w:rsid w:val="00357D7E"/>
    <w:rsid w:val="0036283E"/>
    <w:rsid w:val="00364229"/>
    <w:rsid w:val="00365DE1"/>
    <w:rsid w:val="0036637B"/>
    <w:rsid w:val="00366959"/>
    <w:rsid w:val="003709D4"/>
    <w:rsid w:val="003730AD"/>
    <w:rsid w:val="003746C4"/>
    <w:rsid w:val="00375F31"/>
    <w:rsid w:val="00380AF8"/>
    <w:rsid w:val="00383107"/>
    <w:rsid w:val="00383ADE"/>
    <w:rsid w:val="00391381"/>
    <w:rsid w:val="00393242"/>
    <w:rsid w:val="003960B5"/>
    <w:rsid w:val="003A1516"/>
    <w:rsid w:val="003A180D"/>
    <w:rsid w:val="003A5064"/>
    <w:rsid w:val="003A6964"/>
    <w:rsid w:val="003B2D22"/>
    <w:rsid w:val="003B3C1E"/>
    <w:rsid w:val="003B3EC8"/>
    <w:rsid w:val="003B6A7D"/>
    <w:rsid w:val="003B77A1"/>
    <w:rsid w:val="003C0306"/>
    <w:rsid w:val="003C0A94"/>
    <w:rsid w:val="003C624E"/>
    <w:rsid w:val="003D7897"/>
    <w:rsid w:val="003E036C"/>
    <w:rsid w:val="003E072E"/>
    <w:rsid w:val="003E45FE"/>
    <w:rsid w:val="003E63E8"/>
    <w:rsid w:val="003F4235"/>
    <w:rsid w:val="00400800"/>
    <w:rsid w:val="00411400"/>
    <w:rsid w:val="004222DA"/>
    <w:rsid w:val="004224B7"/>
    <w:rsid w:val="00423441"/>
    <w:rsid w:val="00423F1E"/>
    <w:rsid w:val="00431E97"/>
    <w:rsid w:val="00432F85"/>
    <w:rsid w:val="004370E4"/>
    <w:rsid w:val="00443886"/>
    <w:rsid w:val="004451EC"/>
    <w:rsid w:val="00446FD4"/>
    <w:rsid w:val="0044727A"/>
    <w:rsid w:val="00460E33"/>
    <w:rsid w:val="00462748"/>
    <w:rsid w:val="00467E77"/>
    <w:rsid w:val="00473C5E"/>
    <w:rsid w:val="00473E3B"/>
    <w:rsid w:val="00475CF6"/>
    <w:rsid w:val="004908A4"/>
    <w:rsid w:val="00492D2D"/>
    <w:rsid w:val="00495FA0"/>
    <w:rsid w:val="004965BE"/>
    <w:rsid w:val="004979E1"/>
    <w:rsid w:val="00497B08"/>
    <w:rsid w:val="004A13DB"/>
    <w:rsid w:val="004A2100"/>
    <w:rsid w:val="004A5DEF"/>
    <w:rsid w:val="004A71AE"/>
    <w:rsid w:val="004A79EC"/>
    <w:rsid w:val="004B1B9B"/>
    <w:rsid w:val="004B56BE"/>
    <w:rsid w:val="004B5E18"/>
    <w:rsid w:val="004C3F71"/>
    <w:rsid w:val="004C7CB8"/>
    <w:rsid w:val="004D055A"/>
    <w:rsid w:val="004D1C84"/>
    <w:rsid w:val="004E01EC"/>
    <w:rsid w:val="004E132A"/>
    <w:rsid w:val="004E1C0C"/>
    <w:rsid w:val="004F7E08"/>
    <w:rsid w:val="005045F7"/>
    <w:rsid w:val="00504EB1"/>
    <w:rsid w:val="0050616C"/>
    <w:rsid w:val="00506B33"/>
    <w:rsid w:val="005070C5"/>
    <w:rsid w:val="00507C3A"/>
    <w:rsid w:val="00507EB1"/>
    <w:rsid w:val="005107C7"/>
    <w:rsid w:val="00513C97"/>
    <w:rsid w:val="00517A79"/>
    <w:rsid w:val="00517C7C"/>
    <w:rsid w:val="0052133E"/>
    <w:rsid w:val="00522A6C"/>
    <w:rsid w:val="00523331"/>
    <w:rsid w:val="00525350"/>
    <w:rsid w:val="00525E94"/>
    <w:rsid w:val="00526CFB"/>
    <w:rsid w:val="00527432"/>
    <w:rsid w:val="00527D81"/>
    <w:rsid w:val="005331EC"/>
    <w:rsid w:val="00534E87"/>
    <w:rsid w:val="00540C77"/>
    <w:rsid w:val="00543317"/>
    <w:rsid w:val="00545E58"/>
    <w:rsid w:val="0055563A"/>
    <w:rsid w:val="005573CC"/>
    <w:rsid w:val="005807B9"/>
    <w:rsid w:val="00581A8C"/>
    <w:rsid w:val="00587D9D"/>
    <w:rsid w:val="0059012C"/>
    <w:rsid w:val="00595F9E"/>
    <w:rsid w:val="00596F6C"/>
    <w:rsid w:val="00597C3B"/>
    <w:rsid w:val="005A28F1"/>
    <w:rsid w:val="005A36CA"/>
    <w:rsid w:val="005B0539"/>
    <w:rsid w:val="005B58EC"/>
    <w:rsid w:val="005B798C"/>
    <w:rsid w:val="005C2736"/>
    <w:rsid w:val="005C4ED3"/>
    <w:rsid w:val="005C53C0"/>
    <w:rsid w:val="005D201A"/>
    <w:rsid w:val="005D4CDB"/>
    <w:rsid w:val="005D70AC"/>
    <w:rsid w:val="005E1019"/>
    <w:rsid w:val="005E4EC6"/>
    <w:rsid w:val="005F0F60"/>
    <w:rsid w:val="005F2BFF"/>
    <w:rsid w:val="005F4660"/>
    <w:rsid w:val="005F5D3F"/>
    <w:rsid w:val="005F6706"/>
    <w:rsid w:val="005F68EE"/>
    <w:rsid w:val="005F6A7D"/>
    <w:rsid w:val="005F756F"/>
    <w:rsid w:val="006074BE"/>
    <w:rsid w:val="00607600"/>
    <w:rsid w:val="00612352"/>
    <w:rsid w:val="006135DF"/>
    <w:rsid w:val="006223E7"/>
    <w:rsid w:val="00623441"/>
    <w:rsid w:val="00624DDF"/>
    <w:rsid w:val="00625C0D"/>
    <w:rsid w:val="00626C55"/>
    <w:rsid w:val="00627418"/>
    <w:rsid w:val="00633B77"/>
    <w:rsid w:val="0063459E"/>
    <w:rsid w:val="0063529B"/>
    <w:rsid w:val="006402EE"/>
    <w:rsid w:val="00640F71"/>
    <w:rsid w:val="00645985"/>
    <w:rsid w:val="00645F77"/>
    <w:rsid w:val="006526DA"/>
    <w:rsid w:val="00654829"/>
    <w:rsid w:val="006558D6"/>
    <w:rsid w:val="00663794"/>
    <w:rsid w:val="00664AFC"/>
    <w:rsid w:val="00667175"/>
    <w:rsid w:val="0066719C"/>
    <w:rsid w:val="00670ACE"/>
    <w:rsid w:val="00677268"/>
    <w:rsid w:val="00677C20"/>
    <w:rsid w:val="00680492"/>
    <w:rsid w:val="00686A06"/>
    <w:rsid w:val="00692AF6"/>
    <w:rsid w:val="00693248"/>
    <w:rsid w:val="006943D6"/>
    <w:rsid w:val="00695715"/>
    <w:rsid w:val="00697EBC"/>
    <w:rsid w:val="006A10B3"/>
    <w:rsid w:val="006A3FDD"/>
    <w:rsid w:val="006A66FE"/>
    <w:rsid w:val="006B0C37"/>
    <w:rsid w:val="006B1464"/>
    <w:rsid w:val="006B2656"/>
    <w:rsid w:val="006B4613"/>
    <w:rsid w:val="006C3903"/>
    <w:rsid w:val="006C3C9C"/>
    <w:rsid w:val="006C57AF"/>
    <w:rsid w:val="006D0AB2"/>
    <w:rsid w:val="006D2718"/>
    <w:rsid w:val="006D42E2"/>
    <w:rsid w:val="006D5F97"/>
    <w:rsid w:val="006D6B53"/>
    <w:rsid w:val="006E000C"/>
    <w:rsid w:val="006E3855"/>
    <w:rsid w:val="006E7172"/>
    <w:rsid w:val="006E7A31"/>
    <w:rsid w:val="006F37EA"/>
    <w:rsid w:val="006F4809"/>
    <w:rsid w:val="00701BA0"/>
    <w:rsid w:val="00702CA7"/>
    <w:rsid w:val="00702D2D"/>
    <w:rsid w:val="007037F9"/>
    <w:rsid w:val="00703A7A"/>
    <w:rsid w:val="00703DEC"/>
    <w:rsid w:val="00704304"/>
    <w:rsid w:val="00704E5A"/>
    <w:rsid w:val="00707935"/>
    <w:rsid w:val="00713F17"/>
    <w:rsid w:val="00717593"/>
    <w:rsid w:val="00717B00"/>
    <w:rsid w:val="00720E51"/>
    <w:rsid w:val="007252E8"/>
    <w:rsid w:val="0072713D"/>
    <w:rsid w:val="007300CC"/>
    <w:rsid w:val="007324B9"/>
    <w:rsid w:val="00735FE8"/>
    <w:rsid w:val="00742EC1"/>
    <w:rsid w:val="007434A8"/>
    <w:rsid w:val="00743561"/>
    <w:rsid w:val="007450C1"/>
    <w:rsid w:val="007513D4"/>
    <w:rsid w:val="00753563"/>
    <w:rsid w:val="00761A96"/>
    <w:rsid w:val="00762DDF"/>
    <w:rsid w:val="00762FB5"/>
    <w:rsid w:val="00766AF0"/>
    <w:rsid w:val="007672FD"/>
    <w:rsid w:val="007675DF"/>
    <w:rsid w:val="00775669"/>
    <w:rsid w:val="0077680B"/>
    <w:rsid w:val="007769ED"/>
    <w:rsid w:val="00780CA7"/>
    <w:rsid w:val="00781679"/>
    <w:rsid w:val="007A4087"/>
    <w:rsid w:val="007A5606"/>
    <w:rsid w:val="007A5AE7"/>
    <w:rsid w:val="007B0B21"/>
    <w:rsid w:val="007B2078"/>
    <w:rsid w:val="007B73C7"/>
    <w:rsid w:val="007C2CD9"/>
    <w:rsid w:val="007C2E41"/>
    <w:rsid w:val="007C6C34"/>
    <w:rsid w:val="007D0F70"/>
    <w:rsid w:val="007D350F"/>
    <w:rsid w:val="007D4813"/>
    <w:rsid w:val="007D4D45"/>
    <w:rsid w:val="007D5D47"/>
    <w:rsid w:val="007D7DE2"/>
    <w:rsid w:val="007E0F8E"/>
    <w:rsid w:val="007E2E26"/>
    <w:rsid w:val="007E45EB"/>
    <w:rsid w:val="007E7BB1"/>
    <w:rsid w:val="007F0504"/>
    <w:rsid w:val="007F38CF"/>
    <w:rsid w:val="007F52EF"/>
    <w:rsid w:val="00800A7D"/>
    <w:rsid w:val="00801271"/>
    <w:rsid w:val="00822737"/>
    <w:rsid w:val="00822DC2"/>
    <w:rsid w:val="00826411"/>
    <w:rsid w:val="00826AED"/>
    <w:rsid w:val="00826E7F"/>
    <w:rsid w:val="00832913"/>
    <w:rsid w:val="008333B8"/>
    <w:rsid w:val="00835FA6"/>
    <w:rsid w:val="00837BCD"/>
    <w:rsid w:val="008417DC"/>
    <w:rsid w:val="00851EB9"/>
    <w:rsid w:val="00852238"/>
    <w:rsid w:val="008522AF"/>
    <w:rsid w:val="00863994"/>
    <w:rsid w:val="0086547F"/>
    <w:rsid w:val="00865693"/>
    <w:rsid w:val="008658AD"/>
    <w:rsid w:val="00872004"/>
    <w:rsid w:val="00875320"/>
    <w:rsid w:val="00876BE0"/>
    <w:rsid w:val="008770A3"/>
    <w:rsid w:val="0087731C"/>
    <w:rsid w:val="00881E89"/>
    <w:rsid w:val="00884CC9"/>
    <w:rsid w:val="00885AA7"/>
    <w:rsid w:val="00886B32"/>
    <w:rsid w:val="00892C57"/>
    <w:rsid w:val="008A0521"/>
    <w:rsid w:val="008A1845"/>
    <w:rsid w:val="008A52C0"/>
    <w:rsid w:val="008A637A"/>
    <w:rsid w:val="008B0963"/>
    <w:rsid w:val="008B3083"/>
    <w:rsid w:val="008B5097"/>
    <w:rsid w:val="008B58F6"/>
    <w:rsid w:val="008B5997"/>
    <w:rsid w:val="008B633C"/>
    <w:rsid w:val="008B76A6"/>
    <w:rsid w:val="008C31CA"/>
    <w:rsid w:val="008C43C2"/>
    <w:rsid w:val="008C5235"/>
    <w:rsid w:val="008D35B6"/>
    <w:rsid w:val="008D3B05"/>
    <w:rsid w:val="008D59D0"/>
    <w:rsid w:val="008D7A33"/>
    <w:rsid w:val="008E1C3D"/>
    <w:rsid w:val="008E3B7D"/>
    <w:rsid w:val="008E4C11"/>
    <w:rsid w:val="008F04DC"/>
    <w:rsid w:val="008F0502"/>
    <w:rsid w:val="008F341A"/>
    <w:rsid w:val="008F354E"/>
    <w:rsid w:val="008F41BC"/>
    <w:rsid w:val="008F50D8"/>
    <w:rsid w:val="008F5184"/>
    <w:rsid w:val="009039FA"/>
    <w:rsid w:val="00905589"/>
    <w:rsid w:val="0090603A"/>
    <w:rsid w:val="009121F6"/>
    <w:rsid w:val="00912782"/>
    <w:rsid w:val="00913304"/>
    <w:rsid w:val="0091698B"/>
    <w:rsid w:val="00917AEB"/>
    <w:rsid w:val="00917FCC"/>
    <w:rsid w:val="0092043F"/>
    <w:rsid w:val="009211C3"/>
    <w:rsid w:val="009213D4"/>
    <w:rsid w:val="009243E2"/>
    <w:rsid w:val="009256B8"/>
    <w:rsid w:val="00926B4F"/>
    <w:rsid w:val="009341C3"/>
    <w:rsid w:val="00940D7A"/>
    <w:rsid w:val="00941C00"/>
    <w:rsid w:val="0094248C"/>
    <w:rsid w:val="00943249"/>
    <w:rsid w:val="00943315"/>
    <w:rsid w:val="0094500D"/>
    <w:rsid w:val="009531C8"/>
    <w:rsid w:val="0095739B"/>
    <w:rsid w:val="00960889"/>
    <w:rsid w:val="009668DF"/>
    <w:rsid w:val="00967147"/>
    <w:rsid w:val="009734C7"/>
    <w:rsid w:val="00976D4F"/>
    <w:rsid w:val="00981496"/>
    <w:rsid w:val="009814B3"/>
    <w:rsid w:val="00983A80"/>
    <w:rsid w:val="00994429"/>
    <w:rsid w:val="00995EF3"/>
    <w:rsid w:val="00997053"/>
    <w:rsid w:val="0099747A"/>
    <w:rsid w:val="009A4AB7"/>
    <w:rsid w:val="009A5454"/>
    <w:rsid w:val="009B1871"/>
    <w:rsid w:val="009B708E"/>
    <w:rsid w:val="009B763B"/>
    <w:rsid w:val="009C1B2C"/>
    <w:rsid w:val="009C2A4A"/>
    <w:rsid w:val="009C32FC"/>
    <w:rsid w:val="009C6823"/>
    <w:rsid w:val="009D2DC7"/>
    <w:rsid w:val="009D5E1E"/>
    <w:rsid w:val="009D6DE9"/>
    <w:rsid w:val="009D7351"/>
    <w:rsid w:val="009E1E72"/>
    <w:rsid w:val="009E38E4"/>
    <w:rsid w:val="009E46CE"/>
    <w:rsid w:val="009F1AA4"/>
    <w:rsid w:val="009F39D0"/>
    <w:rsid w:val="009F3B8C"/>
    <w:rsid w:val="009F64A4"/>
    <w:rsid w:val="00A05A55"/>
    <w:rsid w:val="00A1146A"/>
    <w:rsid w:val="00A13E79"/>
    <w:rsid w:val="00A13EB9"/>
    <w:rsid w:val="00A151E2"/>
    <w:rsid w:val="00A1547F"/>
    <w:rsid w:val="00A163C4"/>
    <w:rsid w:val="00A16B5E"/>
    <w:rsid w:val="00A24B82"/>
    <w:rsid w:val="00A24E47"/>
    <w:rsid w:val="00A263DD"/>
    <w:rsid w:val="00A27184"/>
    <w:rsid w:val="00A321E8"/>
    <w:rsid w:val="00A34F4C"/>
    <w:rsid w:val="00A37AFC"/>
    <w:rsid w:val="00A42A70"/>
    <w:rsid w:val="00A4497E"/>
    <w:rsid w:val="00A45D2C"/>
    <w:rsid w:val="00A47ECC"/>
    <w:rsid w:val="00A5134D"/>
    <w:rsid w:val="00A533CF"/>
    <w:rsid w:val="00A553A5"/>
    <w:rsid w:val="00A56238"/>
    <w:rsid w:val="00A56BA3"/>
    <w:rsid w:val="00A62687"/>
    <w:rsid w:val="00A63FDD"/>
    <w:rsid w:val="00A652DD"/>
    <w:rsid w:val="00A8101D"/>
    <w:rsid w:val="00A83D16"/>
    <w:rsid w:val="00A84AE6"/>
    <w:rsid w:val="00A86793"/>
    <w:rsid w:val="00A9493A"/>
    <w:rsid w:val="00A95139"/>
    <w:rsid w:val="00A959A4"/>
    <w:rsid w:val="00A96B9D"/>
    <w:rsid w:val="00AA1831"/>
    <w:rsid w:val="00AA3C68"/>
    <w:rsid w:val="00AA6103"/>
    <w:rsid w:val="00AA7B99"/>
    <w:rsid w:val="00AB2254"/>
    <w:rsid w:val="00AB4F5C"/>
    <w:rsid w:val="00AB6416"/>
    <w:rsid w:val="00AC05B6"/>
    <w:rsid w:val="00AC180A"/>
    <w:rsid w:val="00AC1B0B"/>
    <w:rsid w:val="00AC31C4"/>
    <w:rsid w:val="00AC3851"/>
    <w:rsid w:val="00AC6144"/>
    <w:rsid w:val="00AC69BD"/>
    <w:rsid w:val="00AD027F"/>
    <w:rsid w:val="00AD1B22"/>
    <w:rsid w:val="00AE2334"/>
    <w:rsid w:val="00AF3C04"/>
    <w:rsid w:val="00AF63AD"/>
    <w:rsid w:val="00AF6DB0"/>
    <w:rsid w:val="00B00CA7"/>
    <w:rsid w:val="00B01433"/>
    <w:rsid w:val="00B05ADA"/>
    <w:rsid w:val="00B10EA5"/>
    <w:rsid w:val="00B11B48"/>
    <w:rsid w:val="00B13F19"/>
    <w:rsid w:val="00B15FCE"/>
    <w:rsid w:val="00B22533"/>
    <w:rsid w:val="00B23CDF"/>
    <w:rsid w:val="00B23F30"/>
    <w:rsid w:val="00B254A9"/>
    <w:rsid w:val="00B26A6B"/>
    <w:rsid w:val="00B26A90"/>
    <w:rsid w:val="00B33CE1"/>
    <w:rsid w:val="00B37100"/>
    <w:rsid w:val="00B37C47"/>
    <w:rsid w:val="00B45A1E"/>
    <w:rsid w:val="00B47EC7"/>
    <w:rsid w:val="00B53662"/>
    <w:rsid w:val="00B541DF"/>
    <w:rsid w:val="00B56449"/>
    <w:rsid w:val="00B56B46"/>
    <w:rsid w:val="00B57107"/>
    <w:rsid w:val="00B57812"/>
    <w:rsid w:val="00B60764"/>
    <w:rsid w:val="00B61F64"/>
    <w:rsid w:val="00B6312D"/>
    <w:rsid w:val="00B64F1C"/>
    <w:rsid w:val="00B66928"/>
    <w:rsid w:val="00B70B81"/>
    <w:rsid w:val="00B70F98"/>
    <w:rsid w:val="00B738FE"/>
    <w:rsid w:val="00B76ED2"/>
    <w:rsid w:val="00B80A21"/>
    <w:rsid w:val="00B822A8"/>
    <w:rsid w:val="00B856D2"/>
    <w:rsid w:val="00B87426"/>
    <w:rsid w:val="00B877E7"/>
    <w:rsid w:val="00B87EA9"/>
    <w:rsid w:val="00B90E77"/>
    <w:rsid w:val="00B9416B"/>
    <w:rsid w:val="00B94402"/>
    <w:rsid w:val="00B96059"/>
    <w:rsid w:val="00B97D51"/>
    <w:rsid w:val="00BB02A4"/>
    <w:rsid w:val="00BB18D2"/>
    <w:rsid w:val="00BB238E"/>
    <w:rsid w:val="00BB2BB1"/>
    <w:rsid w:val="00BB5B57"/>
    <w:rsid w:val="00BB621D"/>
    <w:rsid w:val="00BC1791"/>
    <w:rsid w:val="00BC5719"/>
    <w:rsid w:val="00BC77FC"/>
    <w:rsid w:val="00BC79CB"/>
    <w:rsid w:val="00BD60B9"/>
    <w:rsid w:val="00BD78DF"/>
    <w:rsid w:val="00BE0FE0"/>
    <w:rsid w:val="00BE111C"/>
    <w:rsid w:val="00BF046A"/>
    <w:rsid w:val="00BF130C"/>
    <w:rsid w:val="00BF30B8"/>
    <w:rsid w:val="00BF3F51"/>
    <w:rsid w:val="00BF467F"/>
    <w:rsid w:val="00BF5146"/>
    <w:rsid w:val="00C013C4"/>
    <w:rsid w:val="00C05BBE"/>
    <w:rsid w:val="00C06A66"/>
    <w:rsid w:val="00C074CA"/>
    <w:rsid w:val="00C13EAD"/>
    <w:rsid w:val="00C16B88"/>
    <w:rsid w:val="00C238C0"/>
    <w:rsid w:val="00C249D8"/>
    <w:rsid w:val="00C3530F"/>
    <w:rsid w:val="00C35B17"/>
    <w:rsid w:val="00C36EB1"/>
    <w:rsid w:val="00C4071D"/>
    <w:rsid w:val="00C4666A"/>
    <w:rsid w:val="00C4763B"/>
    <w:rsid w:val="00C52E6E"/>
    <w:rsid w:val="00C54A11"/>
    <w:rsid w:val="00C55BB4"/>
    <w:rsid w:val="00C61FBA"/>
    <w:rsid w:val="00C64510"/>
    <w:rsid w:val="00C662A7"/>
    <w:rsid w:val="00C67CA2"/>
    <w:rsid w:val="00C72164"/>
    <w:rsid w:val="00C72CA6"/>
    <w:rsid w:val="00C7730C"/>
    <w:rsid w:val="00C77934"/>
    <w:rsid w:val="00C83D93"/>
    <w:rsid w:val="00C8644F"/>
    <w:rsid w:val="00C9403B"/>
    <w:rsid w:val="00C94D84"/>
    <w:rsid w:val="00C979B3"/>
    <w:rsid w:val="00C979E2"/>
    <w:rsid w:val="00CA0BC1"/>
    <w:rsid w:val="00CA364B"/>
    <w:rsid w:val="00CA3BA2"/>
    <w:rsid w:val="00CA3EC7"/>
    <w:rsid w:val="00CB022F"/>
    <w:rsid w:val="00CB38CA"/>
    <w:rsid w:val="00CC36C0"/>
    <w:rsid w:val="00CC665C"/>
    <w:rsid w:val="00CC67E0"/>
    <w:rsid w:val="00CD0C4F"/>
    <w:rsid w:val="00CD121C"/>
    <w:rsid w:val="00CD4B9F"/>
    <w:rsid w:val="00CD4E16"/>
    <w:rsid w:val="00CE1833"/>
    <w:rsid w:val="00CE2BF6"/>
    <w:rsid w:val="00CE3DB9"/>
    <w:rsid w:val="00CE59E7"/>
    <w:rsid w:val="00CE6EB1"/>
    <w:rsid w:val="00CF29AF"/>
    <w:rsid w:val="00CF33E6"/>
    <w:rsid w:val="00CF3791"/>
    <w:rsid w:val="00CF390C"/>
    <w:rsid w:val="00CF4AB7"/>
    <w:rsid w:val="00D01F77"/>
    <w:rsid w:val="00D03517"/>
    <w:rsid w:val="00D03DBD"/>
    <w:rsid w:val="00D055A1"/>
    <w:rsid w:val="00D0570A"/>
    <w:rsid w:val="00D07823"/>
    <w:rsid w:val="00D15B2B"/>
    <w:rsid w:val="00D16CEE"/>
    <w:rsid w:val="00D2068A"/>
    <w:rsid w:val="00D24B39"/>
    <w:rsid w:val="00D3008F"/>
    <w:rsid w:val="00D31148"/>
    <w:rsid w:val="00D31544"/>
    <w:rsid w:val="00D3219E"/>
    <w:rsid w:val="00D32DEB"/>
    <w:rsid w:val="00D469C2"/>
    <w:rsid w:val="00D50099"/>
    <w:rsid w:val="00D5015F"/>
    <w:rsid w:val="00D51FB0"/>
    <w:rsid w:val="00D54FD2"/>
    <w:rsid w:val="00D62090"/>
    <w:rsid w:val="00D657BE"/>
    <w:rsid w:val="00D70766"/>
    <w:rsid w:val="00D71CCF"/>
    <w:rsid w:val="00D73F74"/>
    <w:rsid w:val="00D877F2"/>
    <w:rsid w:val="00D87C89"/>
    <w:rsid w:val="00D900B0"/>
    <w:rsid w:val="00D932AE"/>
    <w:rsid w:val="00D935AC"/>
    <w:rsid w:val="00DB1548"/>
    <w:rsid w:val="00DB3928"/>
    <w:rsid w:val="00DB4B5A"/>
    <w:rsid w:val="00DB551A"/>
    <w:rsid w:val="00DB5C62"/>
    <w:rsid w:val="00DC1A24"/>
    <w:rsid w:val="00DC4251"/>
    <w:rsid w:val="00DD0817"/>
    <w:rsid w:val="00DD148C"/>
    <w:rsid w:val="00DD2633"/>
    <w:rsid w:val="00DD4718"/>
    <w:rsid w:val="00DE3B5D"/>
    <w:rsid w:val="00DE513C"/>
    <w:rsid w:val="00DE5FB5"/>
    <w:rsid w:val="00DF59BC"/>
    <w:rsid w:val="00E00D40"/>
    <w:rsid w:val="00E03DF0"/>
    <w:rsid w:val="00E05DB1"/>
    <w:rsid w:val="00E116B2"/>
    <w:rsid w:val="00E123BE"/>
    <w:rsid w:val="00E16514"/>
    <w:rsid w:val="00E21B9B"/>
    <w:rsid w:val="00E2433B"/>
    <w:rsid w:val="00E24494"/>
    <w:rsid w:val="00E27171"/>
    <w:rsid w:val="00E33B27"/>
    <w:rsid w:val="00E35212"/>
    <w:rsid w:val="00E355CF"/>
    <w:rsid w:val="00E3616C"/>
    <w:rsid w:val="00E3661F"/>
    <w:rsid w:val="00E36D3D"/>
    <w:rsid w:val="00E42695"/>
    <w:rsid w:val="00E42ACC"/>
    <w:rsid w:val="00E51BD1"/>
    <w:rsid w:val="00E51BEF"/>
    <w:rsid w:val="00E527FC"/>
    <w:rsid w:val="00E5330C"/>
    <w:rsid w:val="00E54A66"/>
    <w:rsid w:val="00E60021"/>
    <w:rsid w:val="00E6057E"/>
    <w:rsid w:val="00E65092"/>
    <w:rsid w:val="00E720E2"/>
    <w:rsid w:val="00E73E0D"/>
    <w:rsid w:val="00E767C6"/>
    <w:rsid w:val="00E80C37"/>
    <w:rsid w:val="00E81B42"/>
    <w:rsid w:val="00E84F05"/>
    <w:rsid w:val="00E851CC"/>
    <w:rsid w:val="00E85415"/>
    <w:rsid w:val="00EA2780"/>
    <w:rsid w:val="00EA4547"/>
    <w:rsid w:val="00EA4552"/>
    <w:rsid w:val="00EA5E2D"/>
    <w:rsid w:val="00EA6C96"/>
    <w:rsid w:val="00EA7058"/>
    <w:rsid w:val="00EB03E5"/>
    <w:rsid w:val="00EC0602"/>
    <w:rsid w:val="00EC3473"/>
    <w:rsid w:val="00EC5C90"/>
    <w:rsid w:val="00ED10F2"/>
    <w:rsid w:val="00ED1AFE"/>
    <w:rsid w:val="00ED1F21"/>
    <w:rsid w:val="00ED35EB"/>
    <w:rsid w:val="00ED424B"/>
    <w:rsid w:val="00ED5C27"/>
    <w:rsid w:val="00ED7093"/>
    <w:rsid w:val="00ED7F1C"/>
    <w:rsid w:val="00EE000E"/>
    <w:rsid w:val="00EE11CD"/>
    <w:rsid w:val="00EE3577"/>
    <w:rsid w:val="00EE7D56"/>
    <w:rsid w:val="00EF021B"/>
    <w:rsid w:val="00EF4DB1"/>
    <w:rsid w:val="00EF5490"/>
    <w:rsid w:val="00F036F6"/>
    <w:rsid w:val="00F03A70"/>
    <w:rsid w:val="00F04FA0"/>
    <w:rsid w:val="00F05D49"/>
    <w:rsid w:val="00F10180"/>
    <w:rsid w:val="00F108CE"/>
    <w:rsid w:val="00F14413"/>
    <w:rsid w:val="00F151D4"/>
    <w:rsid w:val="00F17375"/>
    <w:rsid w:val="00F17885"/>
    <w:rsid w:val="00F20FDB"/>
    <w:rsid w:val="00F214C5"/>
    <w:rsid w:val="00F21FAA"/>
    <w:rsid w:val="00F248E0"/>
    <w:rsid w:val="00F24DFB"/>
    <w:rsid w:val="00F25C85"/>
    <w:rsid w:val="00F3141E"/>
    <w:rsid w:val="00F31B9C"/>
    <w:rsid w:val="00F31F57"/>
    <w:rsid w:val="00F35971"/>
    <w:rsid w:val="00F4150D"/>
    <w:rsid w:val="00F46851"/>
    <w:rsid w:val="00F51168"/>
    <w:rsid w:val="00F540B4"/>
    <w:rsid w:val="00F6352A"/>
    <w:rsid w:val="00F65E49"/>
    <w:rsid w:val="00F6659A"/>
    <w:rsid w:val="00F677CD"/>
    <w:rsid w:val="00F7174E"/>
    <w:rsid w:val="00F75CEF"/>
    <w:rsid w:val="00F7614D"/>
    <w:rsid w:val="00F8011D"/>
    <w:rsid w:val="00F80607"/>
    <w:rsid w:val="00F81CA8"/>
    <w:rsid w:val="00F82D15"/>
    <w:rsid w:val="00F8344B"/>
    <w:rsid w:val="00F919D9"/>
    <w:rsid w:val="00F94EE3"/>
    <w:rsid w:val="00F9665D"/>
    <w:rsid w:val="00FA2376"/>
    <w:rsid w:val="00FA2895"/>
    <w:rsid w:val="00FA2A46"/>
    <w:rsid w:val="00FA3CA2"/>
    <w:rsid w:val="00FA4E0B"/>
    <w:rsid w:val="00FB1E14"/>
    <w:rsid w:val="00FC3B27"/>
    <w:rsid w:val="00FC67DF"/>
    <w:rsid w:val="00FC7493"/>
    <w:rsid w:val="00FD28FF"/>
    <w:rsid w:val="00FD329A"/>
    <w:rsid w:val="00FD350F"/>
    <w:rsid w:val="00FE235B"/>
    <w:rsid w:val="00FE538A"/>
    <w:rsid w:val="00FE6384"/>
    <w:rsid w:val="00FF659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EF59AE4-CA6D-4AE0-919B-507F6CFE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DD"/>
    <w:pPr>
      <w:spacing w:after="160" w:line="259" w:lineRule="auto"/>
    </w:pPr>
    <w:rPr>
      <w:sz w:val="22"/>
      <w:szCs w:val="22"/>
      <w:lang w:val="en-US" w:eastAsia="en-US"/>
    </w:rPr>
  </w:style>
  <w:style w:type="paragraph" w:styleId="Heading1">
    <w:name w:val="heading 1"/>
    <w:basedOn w:val="Normal"/>
    <w:next w:val="Normal"/>
    <w:qFormat/>
    <w:rsid w:val="00A63FDD"/>
    <w:pPr>
      <w:spacing w:after="0" w:line="360" w:lineRule="auto"/>
      <w:jc w:val="right"/>
      <w:outlineLvl w:val="0"/>
    </w:pPr>
    <w:rPr>
      <w:rFonts w:ascii="Bodoni MT" w:hAnsi="Bodoni MT"/>
      <w:b/>
      <w:color w:val="0000FF"/>
      <w:sz w:val="36"/>
      <w:szCs w:val="20"/>
    </w:rPr>
  </w:style>
  <w:style w:type="paragraph" w:styleId="Heading2">
    <w:name w:val="heading 2"/>
    <w:basedOn w:val="Normal"/>
    <w:next w:val="Normal"/>
    <w:qFormat/>
    <w:rsid w:val="00A63FDD"/>
    <w:pPr>
      <w:spacing w:before="240" w:after="60" w:line="240" w:lineRule="auto"/>
      <w:outlineLvl w:val="1"/>
    </w:pPr>
    <w:rPr>
      <w:rFonts w:ascii="Cambria" w:hAnsi="Cambria"/>
      <w:b/>
      <w:i/>
      <w:sz w:val="28"/>
      <w:szCs w:val="20"/>
    </w:rPr>
  </w:style>
  <w:style w:type="paragraph" w:styleId="Heading3">
    <w:name w:val="heading 3"/>
    <w:basedOn w:val="Normal"/>
    <w:next w:val="Normal"/>
    <w:qFormat/>
    <w:rsid w:val="00A63FDD"/>
    <w:pPr>
      <w:spacing w:before="240" w:after="60"/>
      <w:outlineLvl w:val="2"/>
    </w:pPr>
    <w:rPr>
      <w:rFonts w:ascii="Calibri Light" w:hAnsi="Calibri Light"/>
      <w:b/>
      <w:bCs/>
      <w:sz w:val="26"/>
      <w:szCs w:val="26"/>
    </w:rPr>
  </w:style>
  <w:style w:type="paragraph" w:styleId="Heading4">
    <w:name w:val="heading 4"/>
    <w:basedOn w:val="Normal"/>
    <w:next w:val="Normal"/>
    <w:uiPriority w:val="9"/>
    <w:qFormat/>
    <w:rsid w:val="00A63FDD"/>
    <w:pPr>
      <w:spacing w:before="240" w:after="60"/>
      <w:outlineLvl w:val="3"/>
    </w:pPr>
    <w:rPr>
      <w:b/>
      <w:bCs/>
      <w:sz w:val="28"/>
      <w:szCs w:val="28"/>
    </w:rPr>
  </w:style>
  <w:style w:type="paragraph" w:styleId="Heading5">
    <w:name w:val="heading 5"/>
    <w:basedOn w:val="Normal"/>
    <w:next w:val="Normal"/>
    <w:unhideWhenUsed/>
    <w:qFormat/>
    <w:rsid w:val="00A63F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71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E271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FA3CA2"/>
    <w:pPr>
      <w:keepNext/>
      <w:spacing w:after="0" w:line="336" w:lineRule="auto"/>
      <w:jc w:val="center"/>
      <w:outlineLvl w:val="8"/>
    </w:pPr>
    <w:rPr>
      <w:rFonts w:ascii="Times New Roman" w:hAnsi="Times New Roman"/>
      <w:b/>
      <w:b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A63FDD"/>
    <w:rPr>
      <w:rFonts w:ascii="Bodoni MT" w:hAnsi="Bodoni MT"/>
      <w:b/>
      <w:color w:val="0000FF"/>
      <w:sz w:val="36"/>
    </w:rPr>
  </w:style>
  <w:style w:type="character" w:customStyle="1" w:styleId="Heading2Char">
    <w:name w:val="Heading 2 Char"/>
    <w:locked/>
    <w:rsid w:val="00A63FDD"/>
    <w:rPr>
      <w:rFonts w:ascii="Cambria" w:hAnsi="Cambria"/>
      <w:b/>
      <w:i/>
      <w:sz w:val="28"/>
    </w:rPr>
  </w:style>
  <w:style w:type="paragraph" w:styleId="Index8">
    <w:name w:val="index 8"/>
    <w:aliases w:val="Header1"/>
    <w:basedOn w:val="Normal"/>
    <w:unhideWhenUsed/>
    <w:rsid w:val="00A63FDD"/>
    <w:pPr>
      <w:tabs>
        <w:tab w:val="center" w:pos="4513"/>
        <w:tab w:val="right" w:pos="9026"/>
      </w:tabs>
    </w:pPr>
    <w:rPr>
      <w:sz w:val="20"/>
      <w:szCs w:val="20"/>
    </w:rPr>
  </w:style>
  <w:style w:type="character" w:customStyle="1" w:styleId="HeaderChar">
    <w:name w:val="Header Char"/>
    <w:uiPriority w:val="99"/>
    <w:locked/>
    <w:rsid w:val="00A63FDD"/>
    <w:rPr>
      <w:rFonts w:cs="Times New Roman"/>
    </w:rPr>
  </w:style>
  <w:style w:type="paragraph" w:styleId="TOC1">
    <w:name w:val="toc 1"/>
    <w:aliases w:val="Footer1"/>
    <w:basedOn w:val="Normal"/>
    <w:unhideWhenUsed/>
    <w:rsid w:val="00A63FDD"/>
    <w:pPr>
      <w:tabs>
        <w:tab w:val="center" w:pos="4513"/>
        <w:tab w:val="right" w:pos="9026"/>
      </w:tabs>
    </w:pPr>
    <w:rPr>
      <w:sz w:val="20"/>
      <w:szCs w:val="20"/>
    </w:rPr>
  </w:style>
  <w:style w:type="character" w:customStyle="1" w:styleId="FooterChar">
    <w:name w:val="Footer Char"/>
    <w:uiPriority w:val="99"/>
    <w:locked/>
    <w:rsid w:val="00A63FDD"/>
    <w:rPr>
      <w:rFonts w:cs="Times New Roman"/>
    </w:rPr>
  </w:style>
  <w:style w:type="character" w:customStyle="1" w:styleId="Hyperlink1">
    <w:name w:val="Hyperlink1"/>
    <w:rsid w:val="00A63FDD"/>
    <w:rPr>
      <w:rFonts w:ascii="Times New Roman" w:hAnsi="Times New Roman"/>
      <w:color w:val="0000FF"/>
      <w:u w:val="single"/>
    </w:rPr>
  </w:style>
  <w:style w:type="character" w:customStyle="1" w:styleId="FollowedHyperlink1">
    <w:name w:val="FollowedHyperlink1"/>
    <w:rsid w:val="00A63FDD"/>
    <w:rPr>
      <w:color w:val="800080"/>
      <w:u w:val="single"/>
    </w:rPr>
  </w:style>
  <w:style w:type="paragraph" w:styleId="TOC5">
    <w:name w:val="toc 5"/>
    <w:aliases w:val="List Bullet1"/>
    <w:basedOn w:val="Normal"/>
    <w:rsid w:val="00A63FDD"/>
    <w:pPr>
      <w:numPr>
        <w:numId w:val="1"/>
      </w:numPr>
      <w:spacing w:after="200" w:line="276" w:lineRule="auto"/>
      <w:contextualSpacing/>
    </w:pPr>
    <w:rPr>
      <w:rFonts w:cs="Calibri"/>
    </w:rPr>
  </w:style>
  <w:style w:type="paragraph" w:styleId="TOC6">
    <w:name w:val="toc 6"/>
    <w:aliases w:val="Body Text1"/>
    <w:basedOn w:val="Normal"/>
    <w:rsid w:val="00A63FDD"/>
    <w:pPr>
      <w:spacing w:after="0" w:line="360" w:lineRule="atLeast"/>
      <w:jc w:val="both"/>
    </w:pPr>
    <w:rPr>
      <w:rFonts w:ascii="Arial" w:hAnsi="Arial"/>
      <w:sz w:val="20"/>
      <w:szCs w:val="20"/>
    </w:rPr>
  </w:style>
  <w:style w:type="character" w:customStyle="1" w:styleId="BodyTextChar">
    <w:name w:val="Body Text Char"/>
    <w:locked/>
    <w:rsid w:val="00A63FDD"/>
    <w:rPr>
      <w:rFonts w:ascii="Arial" w:hAnsi="Arial"/>
      <w:sz w:val="20"/>
    </w:rPr>
  </w:style>
  <w:style w:type="paragraph" w:styleId="TOC8">
    <w:name w:val="toc 8"/>
    <w:aliases w:val="Body Text Indent1"/>
    <w:basedOn w:val="Normal"/>
    <w:rsid w:val="00A63FDD"/>
    <w:pPr>
      <w:spacing w:after="120" w:line="240" w:lineRule="auto"/>
      <w:ind w:left="360"/>
    </w:pPr>
    <w:rPr>
      <w:rFonts w:ascii="Times New Roman" w:eastAsia="MS Mincho" w:hAnsi="Times New Roman"/>
      <w:sz w:val="24"/>
      <w:szCs w:val="20"/>
    </w:rPr>
  </w:style>
  <w:style w:type="character" w:customStyle="1" w:styleId="BodyTextIndentChar">
    <w:name w:val="Body Text Indent Char"/>
    <w:link w:val="BodyTextIndent"/>
    <w:locked/>
    <w:rsid w:val="00A63FDD"/>
    <w:rPr>
      <w:rFonts w:ascii="Times New Roman" w:eastAsia="MS Mincho" w:hAnsi="Times New Roman"/>
      <w:sz w:val="24"/>
    </w:rPr>
  </w:style>
  <w:style w:type="paragraph" w:styleId="NormalIndent">
    <w:name w:val="Normal Indent"/>
    <w:aliases w:val="Body Text 31"/>
    <w:basedOn w:val="Normal"/>
    <w:rsid w:val="00A63FDD"/>
    <w:pPr>
      <w:spacing w:after="0" w:line="360" w:lineRule="auto"/>
      <w:jc w:val="both"/>
    </w:pPr>
    <w:rPr>
      <w:rFonts w:ascii="Times New Roman" w:hAnsi="Times New Roman"/>
      <w:b/>
      <w:i/>
      <w:sz w:val="24"/>
      <w:szCs w:val="20"/>
    </w:rPr>
  </w:style>
  <w:style w:type="character" w:customStyle="1" w:styleId="BodyText3Char">
    <w:name w:val="Body Text 3 Char"/>
    <w:locked/>
    <w:rsid w:val="00A63FDD"/>
    <w:rPr>
      <w:rFonts w:ascii="Times New Roman" w:hAnsi="Times New Roman"/>
      <w:b/>
      <w:i/>
      <w:sz w:val="24"/>
    </w:rPr>
  </w:style>
  <w:style w:type="character" w:customStyle="1" w:styleId="BalloonTextChar">
    <w:name w:val="Balloon Text Char"/>
    <w:uiPriority w:val="99"/>
    <w:locked/>
    <w:rsid w:val="00A63FDD"/>
    <w:rPr>
      <w:rFonts w:ascii="Tahoma" w:hAnsi="Tahoma"/>
      <w:sz w:val="16"/>
    </w:rPr>
  </w:style>
  <w:style w:type="paragraph" w:styleId="Header">
    <w:name w:val="header"/>
    <w:aliases w:val="Balloon Text1"/>
    <w:basedOn w:val="Normal"/>
    <w:uiPriority w:val="99"/>
    <w:rsid w:val="00A63FDD"/>
    <w:pPr>
      <w:spacing w:after="0" w:line="240" w:lineRule="auto"/>
    </w:pPr>
    <w:rPr>
      <w:rFonts w:ascii="Tahoma" w:hAnsi="Tahoma"/>
      <w:sz w:val="16"/>
      <w:szCs w:val="20"/>
    </w:rPr>
  </w:style>
  <w:style w:type="character" w:customStyle="1" w:styleId="BalloonTextChar1">
    <w:name w:val="Balloon Text Char1"/>
    <w:semiHidden/>
    <w:rsid w:val="00A63FDD"/>
    <w:rPr>
      <w:rFonts w:ascii="Segoe UI" w:hAnsi="Segoe UI" w:cs="Segoe UI"/>
      <w:sz w:val="18"/>
      <w:szCs w:val="18"/>
    </w:rPr>
  </w:style>
  <w:style w:type="character" w:customStyle="1" w:styleId="BalloonTextChar11">
    <w:name w:val="Balloon Text Char11"/>
    <w:semiHidden/>
    <w:rsid w:val="00A63FDD"/>
    <w:rPr>
      <w:rFonts w:ascii="Segoe UI" w:hAnsi="Segoe UI"/>
      <w:sz w:val="18"/>
    </w:rPr>
  </w:style>
  <w:style w:type="paragraph" w:customStyle="1" w:styleId="Style1">
    <w:name w:val="Style1"/>
    <w:basedOn w:val="Normal"/>
    <w:rsid w:val="00A63FDD"/>
    <w:pPr>
      <w:spacing w:after="200" w:line="276" w:lineRule="auto"/>
      <w:jc w:val="both"/>
    </w:pPr>
    <w:rPr>
      <w:rFonts w:ascii="Bradley Hand ITC" w:hAnsi="Bradley Hand ITC" w:cs="Calibri"/>
      <w:b/>
      <w:sz w:val="28"/>
    </w:rPr>
  </w:style>
  <w:style w:type="paragraph" w:styleId="TableofFigures">
    <w:name w:val="table of figures"/>
    <w:aliases w:val="List Paragraph1"/>
    <w:basedOn w:val="Normal"/>
    <w:qFormat/>
    <w:rsid w:val="00A63FDD"/>
    <w:pPr>
      <w:spacing w:after="200" w:line="276" w:lineRule="auto"/>
      <w:ind w:left="720"/>
    </w:pPr>
    <w:rPr>
      <w:rFonts w:cs="Calibri"/>
    </w:rPr>
  </w:style>
  <w:style w:type="paragraph" w:customStyle="1" w:styleId="msonormalcxspmiddle">
    <w:name w:val="msonormalcxspmiddle"/>
    <w:basedOn w:val="Normal"/>
    <w:rsid w:val="00A63FDD"/>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rsid w:val="00A63FDD"/>
    <w:tblPr>
      <w:tblInd w:w="0" w:type="dxa"/>
      <w:tblCellMar>
        <w:top w:w="0" w:type="dxa"/>
        <w:left w:w="0" w:type="dxa"/>
        <w:bottom w:w="0" w:type="dxa"/>
        <w:right w:w="0" w:type="dxa"/>
      </w:tblCellMar>
    </w:tblPr>
  </w:style>
  <w:style w:type="character" w:customStyle="1" w:styleId="Heading3Char">
    <w:name w:val="Heading 3 Char"/>
    <w:rsid w:val="00A63FDD"/>
    <w:rPr>
      <w:rFonts w:ascii="Calibri Light" w:eastAsia="Times New Roman" w:hAnsi="Calibri Light" w:cs="Times New Roman"/>
      <w:b/>
      <w:bCs/>
      <w:sz w:val="26"/>
      <w:szCs w:val="26"/>
    </w:rPr>
  </w:style>
  <w:style w:type="character" w:customStyle="1" w:styleId="Heading4Char">
    <w:name w:val="Heading 4 Char"/>
    <w:uiPriority w:val="9"/>
    <w:semiHidden/>
    <w:rsid w:val="00A63FDD"/>
    <w:rPr>
      <w:rFonts w:ascii="Calibri" w:eastAsia="Times New Roman" w:hAnsi="Calibri" w:cs="Times New Roman"/>
      <w:b/>
      <w:bCs/>
      <w:sz w:val="28"/>
      <w:szCs w:val="28"/>
    </w:rPr>
  </w:style>
  <w:style w:type="table" w:customStyle="1" w:styleId="LightShading1">
    <w:name w:val="Light Shading1"/>
    <w:basedOn w:val="TableNormal"/>
    <w:semiHidden/>
    <w:unhideWhenUsed/>
    <w:rsid w:val="00A63FDD"/>
    <w:rPr>
      <w:color w:val="000000"/>
    </w:rPr>
    <w:tblPr>
      <w:tblInd w:w="0" w:type="dxa"/>
      <w:tblCellMar>
        <w:top w:w="0" w:type="dxa"/>
        <w:left w:w="0" w:type="dxa"/>
        <w:bottom w:w="0" w:type="dxa"/>
        <w:right w:w="0" w:type="dxa"/>
      </w:tblCellMar>
    </w:tblPr>
  </w:style>
  <w:style w:type="table" w:customStyle="1" w:styleId="LightShading-Accent41">
    <w:name w:val="Light Shading - Accent 41"/>
    <w:basedOn w:val="TableNormal"/>
    <w:semiHidden/>
    <w:unhideWhenUsed/>
    <w:rsid w:val="00A63FDD"/>
    <w:rPr>
      <w:color w:val="BF8F00"/>
    </w:rPr>
    <w:tblPr>
      <w:tblInd w:w="0" w:type="dxa"/>
      <w:tblCellMar>
        <w:top w:w="0" w:type="dxa"/>
        <w:left w:w="0" w:type="dxa"/>
        <w:bottom w:w="0" w:type="dxa"/>
        <w:right w:w="0" w:type="dxa"/>
      </w:tblCellMar>
    </w:tblPr>
  </w:style>
  <w:style w:type="paragraph" w:customStyle="1" w:styleId="BodyTextIndent31">
    <w:name w:val="Body Text Indent 31"/>
    <w:basedOn w:val="Normal"/>
    <w:semiHidden/>
    <w:unhideWhenUsed/>
    <w:rsid w:val="00A63FDD"/>
    <w:pPr>
      <w:spacing w:after="120"/>
      <w:ind w:left="283"/>
    </w:pPr>
    <w:rPr>
      <w:sz w:val="16"/>
      <w:szCs w:val="16"/>
    </w:rPr>
  </w:style>
  <w:style w:type="character" w:customStyle="1" w:styleId="BodyTextIndent3Char">
    <w:name w:val="Body Text Indent 3 Char"/>
    <w:semiHidden/>
    <w:rsid w:val="00A63FDD"/>
    <w:rPr>
      <w:rFonts w:cs="Times New Roman"/>
      <w:sz w:val="16"/>
      <w:szCs w:val="16"/>
    </w:rPr>
  </w:style>
  <w:style w:type="character" w:customStyle="1" w:styleId="CommentReference1">
    <w:name w:val="Comment Reference1"/>
    <w:semiHidden/>
    <w:unhideWhenUsed/>
    <w:rsid w:val="00A63FDD"/>
    <w:rPr>
      <w:sz w:val="16"/>
      <w:szCs w:val="16"/>
    </w:rPr>
  </w:style>
  <w:style w:type="paragraph" w:styleId="MacroText">
    <w:name w:val="macro"/>
    <w:aliases w:val="Comment Text1"/>
    <w:basedOn w:val="Normal"/>
    <w:semiHidden/>
    <w:unhideWhenUsed/>
    <w:rsid w:val="00A63FDD"/>
    <w:rPr>
      <w:sz w:val="20"/>
      <w:szCs w:val="20"/>
    </w:rPr>
  </w:style>
  <w:style w:type="character" w:customStyle="1" w:styleId="CommentTextChar">
    <w:name w:val="Comment Text Char"/>
    <w:semiHidden/>
    <w:rsid w:val="00A63FDD"/>
    <w:rPr>
      <w:rFonts w:cs="Times New Roman"/>
    </w:rPr>
  </w:style>
  <w:style w:type="paragraph" w:styleId="List">
    <w:name w:val="List"/>
    <w:aliases w:val="Comment Subject1"/>
    <w:basedOn w:val="MacroText"/>
    <w:next w:val="MacroText"/>
    <w:semiHidden/>
    <w:unhideWhenUsed/>
    <w:rsid w:val="00A63FDD"/>
    <w:rPr>
      <w:b/>
      <w:bCs/>
    </w:rPr>
  </w:style>
  <w:style w:type="character" w:customStyle="1" w:styleId="CommentSubjectChar">
    <w:name w:val="Comment Subject Char"/>
    <w:semiHidden/>
    <w:rsid w:val="00A63FDD"/>
    <w:rPr>
      <w:rFonts w:cs="Times New Roman"/>
      <w:b/>
      <w:bCs/>
    </w:rPr>
  </w:style>
  <w:style w:type="character" w:customStyle="1" w:styleId="Heading5Char">
    <w:name w:val="Heading 5 Char"/>
    <w:uiPriority w:val="9"/>
    <w:semiHidden/>
    <w:rsid w:val="00A63FDD"/>
    <w:rPr>
      <w:rFonts w:ascii="Calibri" w:eastAsia="Times New Roman" w:hAnsi="Calibri" w:cs="Times New Roman"/>
      <w:b/>
      <w:bCs/>
      <w:i/>
      <w:iCs/>
      <w:sz w:val="26"/>
      <w:szCs w:val="26"/>
    </w:rPr>
  </w:style>
  <w:style w:type="character" w:customStyle="1" w:styleId="A6">
    <w:name w:val="A6"/>
    <w:rsid w:val="00A63FDD"/>
    <w:rPr>
      <w:color w:val="000000"/>
      <w:sz w:val="21"/>
      <w:szCs w:val="21"/>
    </w:rPr>
  </w:style>
  <w:style w:type="character" w:customStyle="1" w:styleId="nfo1">
    <w:name w:val="ınfo1"/>
    <w:rsid w:val="00A63FDD"/>
    <w:rPr>
      <w:rFonts w:ascii="arial sans-serif" w:hAnsi="arial sans-serif"/>
      <w:color w:val="000000"/>
      <w:sz w:val="20"/>
      <w:szCs w:val="20"/>
    </w:rPr>
  </w:style>
  <w:style w:type="character" w:customStyle="1" w:styleId="Tarih1">
    <w:name w:val="Tarih1"/>
    <w:rsid w:val="00A63FDD"/>
    <w:rPr>
      <w:rFonts w:ascii="Verdana" w:hAnsi="Verdana"/>
      <w:b/>
      <w:bCs/>
      <w:color w:val="333333"/>
      <w:sz w:val="16"/>
      <w:szCs w:val="16"/>
    </w:rPr>
  </w:style>
  <w:style w:type="character" w:customStyle="1" w:styleId="Strong1">
    <w:name w:val="Strong1"/>
    <w:qFormat/>
    <w:rsid w:val="00A63FDD"/>
    <w:rPr>
      <w:b/>
      <w:bCs/>
    </w:rPr>
  </w:style>
  <w:style w:type="character" w:customStyle="1" w:styleId="hps">
    <w:name w:val="hps"/>
    <w:rsid w:val="00A63FDD"/>
  </w:style>
  <w:style w:type="paragraph" w:customStyle="1" w:styleId="NoSpacing1">
    <w:name w:val="No Spacing1"/>
    <w:rsid w:val="00A63FDD"/>
    <w:rPr>
      <w:sz w:val="22"/>
      <w:szCs w:val="22"/>
      <w:lang w:val="en-US" w:eastAsia="en-US"/>
    </w:rPr>
  </w:style>
  <w:style w:type="character" w:customStyle="1" w:styleId="referencetext1">
    <w:name w:val="referencetext1"/>
    <w:rsid w:val="00A63FDD"/>
    <w:rPr>
      <w:rFonts w:cs="Times New Roman"/>
    </w:rPr>
  </w:style>
  <w:style w:type="character" w:customStyle="1" w:styleId="st1">
    <w:name w:val="st1"/>
    <w:rsid w:val="00A63FDD"/>
  </w:style>
  <w:style w:type="character" w:customStyle="1" w:styleId="ft">
    <w:name w:val="ft"/>
    <w:rsid w:val="00A63FDD"/>
  </w:style>
  <w:style w:type="character" w:customStyle="1" w:styleId="shorttext">
    <w:name w:val="short_text"/>
    <w:rsid w:val="00A63FDD"/>
  </w:style>
  <w:style w:type="character" w:customStyle="1" w:styleId="contribution">
    <w:name w:val="contribution"/>
    <w:rsid w:val="00A63FDD"/>
  </w:style>
  <w:style w:type="paragraph" w:customStyle="1" w:styleId="authors3">
    <w:name w:val="authors3"/>
    <w:basedOn w:val="Normal"/>
    <w:rsid w:val="00A63FDD"/>
    <w:pPr>
      <w:spacing w:before="100" w:beforeAutospacing="1" w:after="100" w:afterAutospacing="1" w:line="240" w:lineRule="auto"/>
    </w:pPr>
    <w:rPr>
      <w:rFonts w:ascii="Times New Roman" w:hAnsi="Times New Roman"/>
      <w:b/>
      <w:bCs/>
      <w:sz w:val="20"/>
      <w:szCs w:val="20"/>
    </w:rPr>
  </w:style>
  <w:style w:type="paragraph" w:customStyle="1" w:styleId="enumeration2">
    <w:name w:val="enumeration2"/>
    <w:basedOn w:val="Normal"/>
    <w:rsid w:val="00A63FDD"/>
    <w:pPr>
      <w:spacing w:before="100" w:beforeAutospacing="1" w:after="100" w:afterAutospacing="1" w:line="240" w:lineRule="auto"/>
    </w:pPr>
    <w:rPr>
      <w:rFonts w:ascii="Times New Roman" w:hAnsi="Times New Roman"/>
      <w:i/>
      <w:iCs/>
    </w:rPr>
  </w:style>
  <w:style w:type="character" w:customStyle="1" w:styleId="publication3">
    <w:name w:val="publication3"/>
    <w:rsid w:val="00A63FDD"/>
  </w:style>
  <w:style w:type="character" w:customStyle="1" w:styleId="volume">
    <w:name w:val="volume"/>
    <w:rsid w:val="00A63FDD"/>
  </w:style>
  <w:style w:type="character" w:customStyle="1" w:styleId="part">
    <w:name w:val="part"/>
    <w:rsid w:val="00A63FDD"/>
  </w:style>
  <w:style w:type="paragraph" w:customStyle="1" w:styleId="Default">
    <w:name w:val="Default"/>
    <w:rsid w:val="00A63FDD"/>
    <w:rPr>
      <w:rFonts w:ascii="Times New Roman" w:hAnsi="Times New Roman"/>
      <w:color w:val="000000"/>
      <w:sz w:val="24"/>
      <w:szCs w:val="24"/>
      <w:lang w:val="en-US" w:eastAsia="en-US"/>
    </w:rPr>
  </w:style>
  <w:style w:type="character" w:customStyle="1" w:styleId="detailtitle">
    <w:name w:val="detailtitle"/>
    <w:rsid w:val="00A63FDD"/>
  </w:style>
  <w:style w:type="character" w:customStyle="1" w:styleId="hcite">
    <w:name w:val="hcite"/>
    <w:rsid w:val="00A63FDD"/>
  </w:style>
  <w:style w:type="character" w:customStyle="1" w:styleId="n">
    <w:name w:val="n"/>
    <w:rsid w:val="00A63FDD"/>
  </w:style>
  <w:style w:type="character" w:customStyle="1" w:styleId="family-name">
    <w:name w:val="family-name"/>
    <w:rsid w:val="00A63FDD"/>
  </w:style>
  <w:style w:type="paragraph" w:styleId="ListContinue4">
    <w:name w:val="List Continue 4"/>
    <w:aliases w:val="Normal (Web)1"/>
    <w:basedOn w:val="Normal"/>
    <w:unhideWhenUsed/>
    <w:rsid w:val="00A63FDD"/>
    <w:pPr>
      <w:spacing w:before="100" w:beforeAutospacing="1" w:after="100" w:afterAutospacing="1" w:line="240" w:lineRule="auto"/>
    </w:pPr>
    <w:rPr>
      <w:rFonts w:ascii="Times New Roman" w:hAnsi="Times New Roman"/>
      <w:sz w:val="24"/>
      <w:szCs w:val="24"/>
    </w:rPr>
  </w:style>
  <w:style w:type="character" w:customStyle="1" w:styleId="gsa1">
    <w:name w:val="gs_a1"/>
    <w:rsid w:val="00A63FDD"/>
    <w:rPr>
      <w:color w:val="008000"/>
    </w:rPr>
  </w:style>
  <w:style w:type="paragraph" w:styleId="MessageHeader">
    <w:name w:val="Message Header"/>
    <w:aliases w:val="Subtitle1"/>
    <w:basedOn w:val="Normal"/>
    <w:next w:val="Normal"/>
    <w:qFormat/>
    <w:rsid w:val="00A63FDD"/>
    <w:pPr>
      <w:spacing w:after="60" w:line="240" w:lineRule="auto"/>
      <w:jc w:val="center"/>
      <w:outlineLvl w:val="1"/>
    </w:pPr>
    <w:rPr>
      <w:rFonts w:ascii="Cambria" w:hAnsi="Cambria"/>
      <w:sz w:val="24"/>
      <w:szCs w:val="24"/>
    </w:rPr>
  </w:style>
  <w:style w:type="character" w:customStyle="1" w:styleId="SubtitleChar">
    <w:name w:val="Subtitle Char"/>
    <w:rsid w:val="00A63FDD"/>
    <w:rPr>
      <w:rFonts w:ascii="Cambria" w:hAnsi="Cambria" w:cs="Times New Roman"/>
      <w:sz w:val="24"/>
      <w:szCs w:val="24"/>
    </w:rPr>
  </w:style>
  <w:style w:type="character" w:customStyle="1" w:styleId="longtext">
    <w:name w:val="long_text"/>
    <w:rsid w:val="00A63FDD"/>
  </w:style>
  <w:style w:type="paragraph" w:customStyle="1" w:styleId="OrtaKlavuz21">
    <w:name w:val="Orta Kılavuz 21"/>
    <w:qFormat/>
    <w:rsid w:val="00A63FDD"/>
    <w:rPr>
      <w:rFonts w:ascii="Times New Roman" w:hAnsi="Times New Roman"/>
      <w:lang w:val="en-US" w:eastAsia="en-US"/>
    </w:rPr>
  </w:style>
  <w:style w:type="character" w:customStyle="1" w:styleId="Emphasis1">
    <w:name w:val="Emphasis1"/>
    <w:qFormat/>
    <w:rsid w:val="00A63FDD"/>
    <w:rPr>
      <w:i/>
      <w:iCs/>
    </w:rPr>
  </w:style>
  <w:style w:type="character" w:customStyle="1" w:styleId="e">
    <w:name w:val="e"/>
    <w:rsid w:val="00A63FDD"/>
  </w:style>
  <w:style w:type="character" w:customStyle="1" w:styleId="b">
    <w:name w:val="b"/>
    <w:rsid w:val="00A63FDD"/>
  </w:style>
  <w:style w:type="character" w:customStyle="1" w:styleId="f">
    <w:name w:val="f"/>
    <w:rsid w:val="00A63FDD"/>
  </w:style>
  <w:style w:type="character" w:customStyle="1" w:styleId="d">
    <w:name w:val="d"/>
    <w:rsid w:val="00A63FDD"/>
  </w:style>
  <w:style w:type="character" w:customStyle="1" w:styleId="c">
    <w:name w:val="c"/>
    <w:rsid w:val="00A63FDD"/>
  </w:style>
  <w:style w:type="character" w:customStyle="1" w:styleId="a">
    <w:name w:val="a"/>
    <w:rsid w:val="00A63FDD"/>
  </w:style>
  <w:style w:type="character" w:customStyle="1" w:styleId="hit">
    <w:name w:val="hit"/>
    <w:rsid w:val="00A63FDD"/>
    <w:rPr>
      <w:sz w:val="24"/>
      <w:szCs w:val="24"/>
      <w:vertAlign w:val="baseline"/>
    </w:rPr>
  </w:style>
  <w:style w:type="character" w:customStyle="1" w:styleId="st">
    <w:name w:val="st"/>
    <w:rsid w:val="00A63FDD"/>
  </w:style>
  <w:style w:type="paragraph" w:customStyle="1" w:styleId="RenkliGlgeleme-Vurgu11">
    <w:name w:val="Renkli Gölgeleme - Vurgu 11"/>
    <w:hidden/>
    <w:rsid w:val="00A63FDD"/>
    <w:rPr>
      <w:rFonts w:ascii="Times New Roman" w:hAnsi="Times New Roman"/>
      <w:lang w:val="en-US" w:eastAsia="en-US"/>
    </w:rPr>
  </w:style>
  <w:style w:type="paragraph" w:customStyle="1" w:styleId="Revision1">
    <w:name w:val="Revision1"/>
    <w:hidden/>
    <w:semiHidden/>
    <w:rsid w:val="00A63FDD"/>
    <w:rPr>
      <w:rFonts w:ascii="Times New Roman" w:hAnsi="Times New Roman"/>
      <w:lang w:val="en-US" w:eastAsia="en-US"/>
    </w:rPr>
  </w:style>
  <w:style w:type="paragraph" w:customStyle="1" w:styleId="NoSpacing2">
    <w:name w:val="No Spacing2"/>
    <w:qFormat/>
    <w:rsid w:val="00A63FDD"/>
    <w:rPr>
      <w:rFonts w:ascii="Times New Roman" w:hAnsi="Times New Roman"/>
      <w:lang w:val="en-US" w:eastAsia="en-US"/>
    </w:rPr>
  </w:style>
  <w:style w:type="numbering" w:customStyle="1" w:styleId="Style3">
    <w:name w:val="Style3"/>
    <w:rsid w:val="00A63FDD"/>
    <w:pPr>
      <w:numPr>
        <w:numId w:val="2"/>
      </w:numPr>
    </w:pPr>
  </w:style>
  <w:style w:type="character" w:customStyle="1" w:styleId="PageNumber1">
    <w:name w:val="Page Number1"/>
    <w:rsid w:val="00A63FDD"/>
  </w:style>
  <w:style w:type="paragraph" w:styleId="Footer">
    <w:name w:val="footer"/>
    <w:basedOn w:val="Normal"/>
    <w:link w:val="FooterChar1"/>
    <w:uiPriority w:val="99"/>
    <w:unhideWhenUsed/>
    <w:rsid w:val="00753563"/>
    <w:pPr>
      <w:tabs>
        <w:tab w:val="center" w:pos="4680"/>
        <w:tab w:val="right" w:pos="9360"/>
      </w:tabs>
    </w:pPr>
  </w:style>
  <w:style w:type="character" w:customStyle="1" w:styleId="FooterChar1">
    <w:name w:val="Footer Char1"/>
    <w:link w:val="Footer"/>
    <w:uiPriority w:val="99"/>
    <w:rsid w:val="00753563"/>
    <w:rPr>
      <w:sz w:val="22"/>
      <w:szCs w:val="22"/>
    </w:rPr>
  </w:style>
  <w:style w:type="table" w:styleId="TableGrid">
    <w:name w:val="Table Grid"/>
    <w:basedOn w:val="TableNormal"/>
    <w:uiPriority w:val="59"/>
    <w:rsid w:val="00525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PlainTable21">
    <w:name w:val="Plain Table 21"/>
    <w:basedOn w:val="TableNormal"/>
    <w:uiPriority w:val="42"/>
    <w:rsid w:val="009B1871"/>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CommentReference">
    <w:name w:val="annotation reference"/>
    <w:uiPriority w:val="99"/>
    <w:semiHidden/>
    <w:unhideWhenUsed/>
    <w:rsid w:val="0026389C"/>
    <w:rPr>
      <w:sz w:val="16"/>
      <w:szCs w:val="16"/>
    </w:rPr>
  </w:style>
  <w:style w:type="paragraph" w:styleId="CommentText">
    <w:name w:val="annotation text"/>
    <w:basedOn w:val="Normal"/>
    <w:link w:val="CommentTextChar1"/>
    <w:uiPriority w:val="99"/>
    <w:semiHidden/>
    <w:unhideWhenUsed/>
    <w:rsid w:val="0026389C"/>
    <w:rPr>
      <w:sz w:val="20"/>
      <w:szCs w:val="20"/>
    </w:rPr>
  </w:style>
  <w:style w:type="character" w:customStyle="1" w:styleId="CommentTextChar1">
    <w:name w:val="Comment Text Char1"/>
    <w:basedOn w:val="DefaultParagraphFont"/>
    <w:link w:val="CommentText"/>
    <w:uiPriority w:val="99"/>
    <w:semiHidden/>
    <w:rsid w:val="0026389C"/>
  </w:style>
  <w:style w:type="paragraph" w:styleId="CommentSubject">
    <w:name w:val="annotation subject"/>
    <w:basedOn w:val="CommentText"/>
    <w:next w:val="CommentText"/>
    <w:link w:val="CommentSubjectChar1"/>
    <w:uiPriority w:val="99"/>
    <w:semiHidden/>
    <w:unhideWhenUsed/>
    <w:rsid w:val="0026389C"/>
    <w:rPr>
      <w:b/>
      <w:bCs/>
    </w:rPr>
  </w:style>
  <w:style w:type="character" w:customStyle="1" w:styleId="CommentSubjectChar1">
    <w:name w:val="Comment Subject Char1"/>
    <w:link w:val="CommentSubject"/>
    <w:uiPriority w:val="99"/>
    <w:semiHidden/>
    <w:rsid w:val="0026389C"/>
    <w:rPr>
      <w:b/>
      <w:bCs/>
    </w:rPr>
  </w:style>
  <w:style w:type="paragraph" w:styleId="BalloonText">
    <w:name w:val="Balloon Text"/>
    <w:basedOn w:val="Normal"/>
    <w:link w:val="BalloonTextChar2"/>
    <w:uiPriority w:val="99"/>
    <w:semiHidden/>
    <w:unhideWhenUsed/>
    <w:rsid w:val="0026389C"/>
    <w:pPr>
      <w:spacing w:after="0" w:line="240" w:lineRule="auto"/>
    </w:pPr>
    <w:rPr>
      <w:rFonts w:ascii="Segoe UI" w:hAnsi="Segoe UI"/>
      <w:sz w:val="18"/>
      <w:szCs w:val="18"/>
    </w:rPr>
  </w:style>
  <w:style w:type="character" w:customStyle="1" w:styleId="BalloonTextChar2">
    <w:name w:val="Balloon Text Char2"/>
    <w:link w:val="BalloonText"/>
    <w:uiPriority w:val="99"/>
    <w:semiHidden/>
    <w:rsid w:val="0026389C"/>
    <w:rPr>
      <w:rFonts w:ascii="Segoe UI" w:hAnsi="Segoe UI" w:cs="Segoe UI"/>
      <w:sz w:val="18"/>
      <w:szCs w:val="18"/>
    </w:rPr>
  </w:style>
  <w:style w:type="paragraph" w:styleId="ListParagraph">
    <w:name w:val="List Paragraph"/>
    <w:basedOn w:val="Normal"/>
    <w:uiPriority w:val="34"/>
    <w:qFormat/>
    <w:rsid w:val="0027251D"/>
    <w:pPr>
      <w:spacing w:after="200" w:line="276" w:lineRule="auto"/>
      <w:ind w:left="720"/>
    </w:pPr>
  </w:style>
  <w:style w:type="character" w:styleId="Hyperlink">
    <w:name w:val="Hyperlink"/>
    <w:uiPriority w:val="99"/>
    <w:unhideWhenUsed/>
    <w:rsid w:val="005F0F60"/>
    <w:rPr>
      <w:color w:val="0563C1"/>
      <w:u w:val="single"/>
    </w:rPr>
  </w:style>
  <w:style w:type="paragraph" w:styleId="NoSpacing">
    <w:name w:val="No Spacing"/>
    <w:uiPriority w:val="1"/>
    <w:qFormat/>
    <w:rsid w:val="00FE235B"/>
    <w:rPr>
      <w:rFonts w:eastAsia="Calibri" w:cs="Arial"/>
      <w:sz w:val="22"/>
      <w:szCs w:val="22"/>
      <w:lang w:val="en-US" w:eastAsia="en-US"/>
    </w:rPr>
  </w:style>
  <w:style w:type="character" w:styleId="Emphasis">
    <w:name w:val="Emphasis"/>
    <w:qFormat/>
    <w:rsid w:val="00FE235B"/>
    <w:rPr>
      <w:i/>
      <w:iCs/>
    </w:rPr>
  </w:style>
  <w:style w:type="character" w:styleId="Strong">
    <w:name w:val="Strong"/>
    <w:uiPriority w:val="22"/>
    <w:qFormat/>
    <w:rsid w:val="00FE235B"/>
    <w:rPr>
      <w:b/>
      <w:bCs/>
    </w:rPr>
  </w:style>
  <w:style w:type="character" w:customStyle="1" w:styleId="apple-converted-space">
    <w:name w:val="apple-converted-space"/>
    <w:basedOn w:val="DefaultParagraphFont"/>
    <w:rsid w:val="004D055A"/>
  </w:style>
  <w:style w:type="character" w:styleId="PlaceholderText">
    <w:name w:val="Placeholder Text"/>
    <w:basedOn w:val="DefaultParagraphFont"/>
    <w:uiPriority w:val="99"/>
    <w:semiHidden/>
    <w:rsid w:val="00365DE1"/>
    <w:rPr>
      <w:color w:val="808080"/>
    </w:rPr>
  </w:style>
  <w:style w:type="paragraph" w:styleId="BodyTextIndent">
    <w:name w:val="Body Text Indent"/>
    <w:basedOn w:val="Normal"/>
    <w:link w:val="BodyTextIndentChar"/>
    <w:unhideWhenUsed/>
    <w:rsid w:val="00365DE1"/>
    <w:pPr>
      <w:spacing w:after="0" w:line="480" w:lineRule="auto"/>
      <w:ind w:firstLine="720"/>
    </w:pPr>
    <w:rPr>
      <w:rFonts w:ascii="Times New Roman" w:eastAsia="MS Mincho" w:hAnsi="Times New Roman"/>
      <w:sz w:val="24"/>
      <w:szCs w:val="20"/>
      <w:lang w:val="en-IN" w:eastAsia="en-IN"/>
    </w:rPr>
  </w:style>
  <w:style w:type="character" w:customStyle="1" w:styleId="BodyTextIndentChar1">
    <w:name w:val="Body Text Indent Char1"/>
    <w:basedOn w:val="DefaultParagraphFont"/>
    <w:uiPriority w:val="99"/>
    <w:semiHidden/>
    <w:rsid w:val="00365DE1"/>
    <w:rPr>
      <w:sz w:val="22"/>
      <w:szCs w:val="22"/>
      <w:lang w:val="en-US" w:eastAsia="en-US"/>
    </w:rPr>
  </w:style>
  <w:style w:type="character" w:customStyle="1" w:styleId="element-citation">
    <w:name w:val="element-citation"/>
    <w:basedOn w:val="DefaultParagraphFont"/>
    <w:rsid w:val="00365DE1"/>
  </w:style>
  <w:style w:type="paragraph" w:styleId="Title">
    <w:name w:val="Title"/>
    <w:basedOn w:val="Normal"/>
    <w:next w:val="Normal"/>
    <w:link w:val="TitleChar"/>
    <w:uiPriority w:val="10"/>
    <w:qFormat/>
    <w:rsid w:val="00365DE1"/>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65DE1"/>
    <w:rPr>
      <w:rFonts w:ascii="Cambria" w:hAnsi="Cambria"/>
      <w:b/>
      <w:bCs/>
      <w:kern w:val="28"/>
      <w:sz w:val="32"/>
      <w:szCs w:val="32"/>
      <w:lang w:val="en-US" w:eastAsia="en-US"/>
    </w:rPr>
  </w:style>
  <w:style w:type="paragraph" w:styleId="BodyText">
    <w:name w:val="Body Text"/>
    <w:basedOn w:val="Normal"/>
    <w:link w:val="BodyTextChar1"/>
    <w:unhideWhenUsed/>
    <w:qFormat/>
    <w:rsid w:val="006C57AF"/>
    <w:pPr>
      <w:spacing w:after="120"/>
    </w:pPr>
  </w:style>
  <w:style w:type="character" w:customStyle="1" w:styleId="BodyTextChar1">
    <w:name w:val="Body Text Char1"/>
    <w:basedOn w:val="DefaultParagraphFont"/>
    <w:link w:val="BodyText"/>
    <w:uiPriority w:val="99"/>
    <w:semiHidden/>
    <w:rsid w:val="006C57AF"/>
    <w:rPr>
      <w:sz w:val="22"/>
      <w:szCs w:val="22"/>
      <w:lang w:val="en-US" w:eastAsia="en-US"/>
    </w:rPr>
  </w:style>
  <w:style w:type="paragraph" w:customStyle="1" w:styleId="TableParagraph">
    <w:name w:val="Table Paragraph"/>
    <w:basedOn w:val="Normal"/>
    <w:uiPriority w:val="1"/>
    <w:qFormat/>
    <w:rsid w:val="006C57AF"/>
    <w:pPr>
      <w:widowControl w:val="0"/>
      <w:spacing w:after="0" w:line="240" w:lineRule="auto"/>
    </w:pPr>
    <w:rPr>
      <w:rFonts w:asciiTheme="minorHAnsi" w:eastAsiaTheme="minorHAnsi" w:hAnsiTheme="minorHAnsi" w:cstheme="minorBidi"/>
    </w:rPr>
  </w:style>
  <w:style w:type="character" w:customStyle="1" w:styleId="Heading6Char">
    <w:name w:val="Heading 6 Char"/>
    <w:basedOn w:val="DefaultParagraphFont"/>
    <w:link w:val="Heading6"/>
    <w:uiPriority w:val="9"/>
    <w:semiHidden/>
    <w:rsid w:val="00E27171"/>
    <w:rPr>
      <w:rFonts w:asciiTheme="majorHAnsi" w:eastAsiaTheme="majorEastAsia" w:hAnsiTheme="majorHAnsi" w:cstheme="majorBidi"/>
      <w:color w:val="243F60" w:themeColor="accent1" w:themeShade="7F"/>
      <w:sz w:val="22"/>
      <w:szCs w:val="22"/>
      <w:lang w:val="en-US" w:eastAsia="en-US"/>
    </w:rPr>
  </w:style>
  <w:style w:type="character" w:customStyle="1" w:styleId="Heading7Char">
    <w:name w:val="Heading 7 Char"/>
    <w:basedOn w:val="DefaultParagraphFont"/>
    <w:link w:val="Heading7"/>
    <w:rsid w:val="00E27171"/>
    <w:rPr>
      <w:rFonts w:asciiTheme="majorHAnsi" w:eastAsiaTheme="majorEastAsia" w:hAnsiTheme="majorHAnsi" w:cstheme="majorBidi"/>
      <w:i/>
      <w:iCs/>
      <w:color w:val="243F60" w:themeColor="accent1" w:themeShade="7F"/>
      <w:sz w:val="22"/>
      <w:szCs w:val="22"/>
      <w:lang w:val="en-US" w:eastAsia="en-US"/>
    </w:rPr>
  </w:style>
  <w:style w:type="paragraph" w:styleId="BodyText2">
    <w:name w:val="Body Text 2"/>
    <w:basedOn w:val="Normal"/>
    <w:link w:val="BodyText2Char"/>
    <w:semiHidden/>
    <w:unhideWhenUsed/>
    <w:rsid w:val="009814B3"/>
    <w:pPr>
      <w:spacing w:after="120" w:line="480" w:lineRule="auto"/>
    </w:pPr>
  </w:style>
  <w:style w:type="character" w:customStyle="1" w:styleId="BodyText2Char">
    <w:name w:val="Body Text 2 Char"/>
    <w:basedOn w:val="DefaultParagraphFont"/>
    <w:link w:val="BodyText2"/>
    <w:uiPriority w:val="99"/>
    <w:semiHidden/>
    <w:rsid w:val="009814B3"/>
    <w:rPr>
      <w:sz w:val="22"/>
      <w:szCs w:val="22"/>
      <w:lang w:val="en-US" w:eastAsia="en-US"/>
    </w:rPr>
  </w:style>
  <w:style w:type="paragraph" w:styleId="BodyText3">
    <w:name w:val="Body Text 3"/>
    <w:basedOn w:val="Normal"/>
    <w:link w:val="BodyText3Char1"/>
    <w:semiHidden/>
    <w:unhideWhenUsed/>
    <w:rsid w:val="00F9665D"/>
    <w:pPr>
      <w:spacing w:after="120"/>
    </w:pPr>
    <w:rPr>
      <w:sz w:val="16"/>
      <w:szCs w:val="16"/>
    </w:rPr>
  </w:style>
  <w:style w:type="character" w:customStyle="1" w:styleId="BodyText3Char1">
    <w:name w:val="Body Text 3 Char1"/>
    <w:basedOn w:val="DefaultParagraphFont"/>
    <w:link w:val="BodyText3"/>
    <w:uiPriority w:val="99"/>
    <w:semiHidden/>
    <w:rsid w:val="00F9665D"/>
    <w:rPr>
      <w:sz w:val="16"/>
      <w:szCs w:val="16"/>
      <w:lang w:val="en-US" w:eastAsia="en-US"/>
    </w:rPr>
  </w:style>
  <w:style w:type="character" w:styleId="FollowedHyperlink">
    <w:name w:val="FollowedHyperlink"/>
    <w:basedOn w:val="DefaultParagraphFont"/>
    <w:uiPriority w:val="99"/>
    <w:semiHidden/>
    <w:unhideWhenUsed/>
    <w:rsid w:val="000D6C96"/>
    <w:rPr>
      <w:color w:val="800080" w:themeColor="followedHyperlink"/>
      <w:u w:val="single"/>
    </w:rPr>
  </w:style>
  <w:style w:type="paragraph" w:styleId="Caption">
    <w:name w:val="caption"/>
    <w:basedOn w:val="Normal"/>
    <w:next w:val="Normal"/>
    <w:uiPriority w:val="35"/>
    <w:unhideWhenUsed/>
    <w:qFormat/>
    <w:rsid w:val="000D6C96"/>
    <w:pPr>
      <w:spacing w:after="200" w:line="276" w:lineRule="auto"/>
    </w:pPr>
    <w:rPr>
      <w:b/>
      <w:bCs/>
      <w:sz w:val="20"/>
      <w:szCs w:val="20"/>
    </w:rPr>
  </w:style>
  <w:style w:type="character" w:customStyle="1" w:styleId="A8">
    <w:name w:val="A8"/>
    <w:uiPriority w:val="99"/>
    <w:rsid w:val="000D6C96"/>
    <w:rPr>
      <w:rFonts w:ascii="Utopia" w:hAnsi="Utopia" w:cs="Utopia" w:hint="default"/>
      <w:color w:val="000000"/>
      <w:sz w:val="9"/>
      <w:szCs w:val="9"/>
    </w:rPr>
  </w:style>
  <w:style w:type="character" w:customStyle="1" w:styleId="hlfld-title">
    <w:name w:val="hlfld-title"/>
    <w:basedOn w:val="DefaultParagraphFont"/>
    <w:rsid w:val="000D6C96"/>
  </w:style>
  <w:style w:type="paragraph" w:customStyle="1" w:styleId="a0">
    <w:name w:val="Заголовок"/>
    <w:basedOn w:val="Normal"/>
    <w:next w:val="BodyText"/>
    <w:rsid w:val="00B23CDF"/>
    <w:pPr>
      <w:keepNext/>
      <w:tabs>
        <w:tab w:val="left" w:pos="708"/>
      </w:tabs>
      <w:suppressAutoHyphens/>
      <w:spacing w:before="240" w:after="120" w:line="276" w:lineRule="auto"/>
    </w:pPr>
    <w:rPr>
      <w:rFonts w:ascii="Arial" w:eastAsia="SimSun" w:hAnsi="Arial" w:cs="Mangal"/>
      <w:kern w:val="2"/>
      <w:sz w:val="28"/>
      <w:szCs w:val="28"/>
      <w:lang w:val="uk-UA" w:eastAsia="zh-CN"/>
    </w:rPr>
  </w:style>
  <w:style w:type="paragraph" w:customStyle="1" w:styleId="2">
    <w:name w:val="Указатель2"/>
    <w:basedOn w:val="Normal"/>
    <w:rsid w:val="00B23CDF"/>
    <w:pPr>
      <w:suppressLineNumbers/>
      <w:tabs>
        <w:tab w:val="left" w:pos="708"/>
      </w:tabs>
      <w:suppressAutoHyphens/>
      <w:spacing w:after="200" w:line="276" w:lineRule="auto"/>
    </w:pPr>
    <w:rPr>
      <w:rFonts w:eastAsia="SimSun" w:cs="Mangal"/>
      <w:kern w:val="2"/>
      <w:lang w:val="uk-UA" w:eastAsia="zh-CN"/>
    </w:rPr>
  </w:style>
  <w:style w:type="paragraph" w:customStyle="1" w:styleId="1">
    <w:name w:val="Название объекта1"/>
    <w:basedOn w:val="Normal"/>
    <w:rsid w:val="00B23CDF"/>
    <w:pPr>
      <w:suppressLineNumbers/>
      <w:tabs>
        <w:tab w:val="left" w:pos="708"/>
      </w:tabs>
      <w:suppressAutoHyphens/>
      <w:spacing w:before="120" w:after="120" w:line="276" w:lineRule="auto"/>
    </w:pPr>
    <w:rPr>
      <w:rFonts w:eastAsia="SimSun" w:cs="Mangal"/>
      <w:i/>
      <w:iCs/>
      <w:kern w:val="2"/>
      <w:sz w:val="24"/>
      <w:szCs w:val="24"/>
      <w:lang w:val="uk-UA" w:eastAsia="zh-CN"/>
    </w:rPr>
  </w:style>
  <w:style w:type="paragraph" w:customStyle="1" w:styleId="10">
    <w:name w:val="Указатель1"/>
    <w:basedOn w:val="Normal"/>
    <w:rsid w:val="00B23CDF"/>
    <w:pPr>
      <w:suppressLineNumbers/>
      <w:tabs>
        <w:tab w:val="left" w:pos="708"/>
      </w:tabs>
      <w:suppressAutoHyphens/>
      <w:spacing w:after="200" w:line="276" w:lineRule="auto"/>
    </w:pPr>
    <w:rPr>
      <w:rFonts w:eastAsia="SimSun" w:cs="Mangal"/>
      <w:kern w:val="2"/>
      <w:lang w:val="uk-UA" w:eastAsia="zh-CN"/>
    </w:rPr>
  </w:style>
  <w:style w:type="paragraph" w:customStyle="1" w:styleId="booktitle">
    <w:name w:val="booktitle"/>
    <w:basedOn w:val="Normal"/>
    <w:rsid w:val="00B23CDF"/>
    <w:pPr>
      <w:tabs>
        <w:tab w:val="left" w:pos="708"/>
      </w:tabs>
      <w:suppressAutoHyphens/>
      <w:spacing w:before="28" w:after="28" w:line="100" w:lineRule="atLeast"/>
    </w:pPr>
    <w:rPr>
      <w:rFonts w:ascii="Times New Roman" w:hAnsi="Times New Roman"/>
      <w:kern w:val="2"/>
      <w:sz w:val="24"/>
      <w:szCs w:val="24"/>
      <w:lang w:val="uk-UA" w:eastAsia="zh-CN"/>
    </w:rPr>
  </w:style>
  <w:style w:type="paragraph" w:customStyle="1" w:styleId="Normal1">
    <w:name w:val="Normal1"/>
    <w:rsid w:val="00B23CDF"/>
    <w:pPr>
      <w:suppressAutoHyphens/>
      <w:spacing w:line="100" w:lineRule="atLeast"/>
    </w:pPr>
    <w:rPr>
      <w:rFonts w:ascii="Arial" w:eastAsia="SimSun" w:hAnsi="Arial" w:cs="Arial"/>
      <w:color w:val="000000"/>
      <w:kern w:val="2"/>
      <w:sz w:val="24"/>
      <w:szCs w:val="24"/>
      <w:lang w:val="uk-UA" w:eastAsia="zh-CN"/>
    </w:rPr>
  </w:style>
  <w:style w:type="paragraph" w:customStyle="1" w:styleId="a1">
    <w:name w:val="Содержимое таблицы"/>
    <w:basedOn w:val="Normal"/>
    <w:rsid w:val="00B23CDF"/>
    <w:pPr>
      <w:suppressLineNumbers/>
      <w:tabs>
        <w:tab w:val="left" w:pos="708"/>
      </w:tabs>
      <w:suppressAutoHyphens/>
      <w:spacing w:after="200" w:line="276" w:lineRule="auto"/>
    </w:pPr>
    <w:rPr>
      <w:rFonts w:eastAsia="SimSun" w:cs="Calibri"/>
      <w:kern w:val="2"/>
      <w:lang w:val="uk-UA" w:eastAsia="zh-CN"/>
    </w:rPr>
  </w:style>
  <w:style w:type="paragraph" w:customStyle="1" w:styleId="a2">
    <w:name w:val="Заголовок таблицы"/>
    <w:basedOn w:val="a1"/>
    <w:rsid w:val="00B23CDF"/>
    <w:pPr>
      <w:jc w:val="center"/>
    </w:pPr>
    <w:rPr>
      <w:b/>
      <w:bCs/>
    </w:rPr>
  </w:style>
  <w:style w:type="character" w:customStyle="1" w:styleId="WW8Num2z0">
    <w:name w:val="WW8Num2z0"/>
    <w:rsid w:val="00B23CDF"/>
    <w:rPr>
      <w:rFonts w:ascii="Times New Roman" w:hAnsi="Times New Roman" w:cs="Times New Roman" w:hint="default"/>
      <w:color w:val="00000A"/>
      <w:sz w:val="24"/>
      <w:szCs w:val="24"/>
    </w:rPr>
  </w:style>
  <w:style w:type="character" w:customStyle="1" w:styleId="11">
    <w:name w:val="Основной шрифт абзаца1"/>
    <w:rsid w:val="00B23CDF"/>
  </w:style>
  <w:style w:type="character" w:customStyle="1" w:styleId="DefaultParagraphFont1">
    <w:name w:val="Default Paragraph Font1"/>
    <w:rsid w:val="00B23CDF"/>
  </w:style>
  <w:style w:type="character" w:customStyle="1" w:styleId="a3">
    <w:name w:val="Текст выноски Знак"/>
    <w:rsid w:val="00B23CDF"/>
    <w:rPr>
      <w:rFonts w:ascii="Tahoma" w:hAnsi="Tahoma" w:cs="Tahoma" w:hint="default"/>
      <w:sz w:val="16"/>
      <w:szCs w:val="16"/>
    </w:rPr>
  </w:style>
  <w:style w:type="character" w:customStyle="1" w:styleId="gt-baf-word-clickable">
    <w:name w:val="gt-baf-word-clickable"/>
    <w:basedOn w:val="DefaultParagraphFont1"/>
    <w:rsid w:val="00B23CDF"/>
  </w:style>
  <w:style w:type="character" w:customStyle="1" w:styleId="gt-baf-back">
    <w:name w:val="gt-baf-back"/>
    <w:basedOn w:val="DefaultParagraphFont1"/>
    <w:rsid w:val="00B23CDF"/>
  </w:style>
  <w:style w:type="character" w:customStyle="1" w:styleId="a4">
    <w:name w:val="Верхний колонтитул Знак"/>
    <w:basedOn w:val="DefaultParagraphFont1"/>
    <w:rsid w:val="00B23CDF"/>
  </w:style>
  <w:style w:type="character" w:customStyle="1" w:styleId="a5">
    <w:name w:val="Нижний колонтитул Знак"/>
    <w:basedOn w:val="DefaultParagraphFont1"/>
    <w:rsid w:val="00B23CDF"/>
  </w:style>
  <w:style w:type="character" w:customStyle="1" w:styleId="12">
    <w:name w:val="Заголовок 1 Знак"/>
    <w:rsid w:val="00B23CDF"/>
    <w:rPr>
      <w:rFonts w:ascii="Times New Roman" w:eastAsia="Times New Roman" w:hAnsi="Times New Roman" w:cs="Times New Roman" w:hint="default"/>
      <w:b/>
      <w:bCs/>
      <w:kern w:val="2"/>
      <w:sz w:val="48"/>
      <w:szCs w:val="48"/>
      <w:lang w:val="uk-UA"/>
    </w:rPr>
  </w:style>
  <w:style w:type="character" w:customStyle="1" w:styleId="page-numbers-info">
    <w:name w:val="page-numbers-info"/>
    <w:basedOn w:val="DefaultParagraphFont1"/>
    <w:rsid w:val="00B23CDF"/>
  </w:style>
  <w:style w:type="character" w:customStyle="1" w:styleId="authornamecontainer">
    <w:name w:val="authorname_container"/>
    <w:basedOn w:val="DefaultParagraphFont1"/>
    <w:rsid w:val="00B23CDF"/>
  </w:style>
  <w:style w:type="character" w:customStyle="1" w:styleId="20">
    <w:name w:val="Заголовок 2 Знак"/>
    <w:rsid w:val="00B23CDF"/>
    <w:rPr>
      <w:rFonts w:ascii="Cambria" w:hAnsi="Cambria" w:hint="default"/>
      <w:b/>
      <w:bCs/>
      <w:color w:val="4F81BD"/>
      <w:sz w:val="26"/>
      <w:szCs w:val="26"/>
    </w:rPr>
  </w:style>
  <w:style w:type="character" w:customStyle="1" w:styleId="3">
    <w:name w:val="Заголовок 3 Знак"/>
    <w:rsid w:val="00B23CDF"/>
    <w:rPr>
      <w:rFonts w:ascii="Cambria" w:hAnsi="Cambria" w:hint="default"/>
      <w:b/>
      <w:bCs/>
      <w:color w:val="4F81BD"/>
    </w:rPr>
  </w:style>
  <w:style w:type="character" w:customStyle="1" w:styleId="addmd">
    <w:name w:val="addmd"/>
    <w:basedOn w:val="DefaultParagraphFont1"/>
    <w:rsid w:val="00B23CDF"/>
  </w:style>
  <w:style w:type="character" w:customStyle="1" w:styleId="cit">
    <w:name w:val="cit"/>
    <w:basedOn w:val="DefaultParagraphFont1"/>
    <w:rsid w:val="00B23CDF"/>
  </w:style>
  <w:style w:type="character" w:customStyle="1" w:styleId="nlmx">
    <w:name w:val="nlm_x"/>
    <w:basedOn w:val="DefaultParagraphFont1"/>
    <w:rsid w:val="00B23CDF"/>
  </w:style>
  <w:style w:type="character" w:customStyle="1" w:styleId="patent-title">
    <w:name w:val="patent-title"/>
    <w:basedOn w:val="DefaultParagraphFont1"/>
    <w:rsid w:val="00B23CDF"/>
  </w:style>
  <w:style w:type="character" w:customStyle="1" w:styleId="patent-number">
    <w:name w:val="patent-number"/>
    <w:basedOn w:val="DefaultParagraphFont1"/>
    <w:rsid w:val="00B23CDF"/>
  </w:style>
  <w:style w:type="character" w:customStyle="1" w:styleId="authorlink">
    <w:name w:val="author_link"/>
    <w:basedOn w:val="DefaultParagraphFont1"/>
    <w:rsid w:val="00B23CDF"/>
  </w:style>
  <w:style w:type="character" w:customStyle="1" w:styleId="doi">
    <w:name w:val="doi"/>
    <w:basedOn w:val="DefaultParagraphFont1"/>
    <w:rsid w:val="00B23CDF"/>
  </w:style>
  <w:style w:type="character" w:customStyle="1" w:styleId="fm-citation-ids-label">
    <w:name w:val="fm-citation-ids-label"/>
    <w:basedOn w:val="DefaultParagraphFont1"/>
    <w:rsid w:val="00B23CDF"/>
  </w:style>
  <w:style w:type="character" w:customStyle="1" w:styleId="A7">
    <w:name w:val="A7"/>
    <w:rsid w:val="00B23CDF"/>
    <w:rPr>
      <w:rFonts w:ascii="Palatino Linotype" w:hAnsi="Palatino Linotype" w:cs="Palatino Linotype" w:hint="default"/>
      <w:color w:val="221E1F"/>
      <w:sz w:val="20"/>
      <w:szCs w:val="20"/>
    </w:rPr>
  </w:style>
  <w:style w:type="character" w:customStyle="1" w:styleId="a9">
    <w:name w:val="Основной текст Знак"/>
    <w:rsid w:val="00B23CDF"/>
    <w:rPr>
      <w:rFonts w:ascii="Times New Roman" w:eastAsia="Times New Roman" w:hAnsi="Times New Roman" w:cs="Times New Roman" w:hint="default"/>
      <w:sz w:val="20"/>
      <w:szCs w:val="20"/>
      <w:lang w:val="en-US"/>
    </w:rPr>
  </w:style>
  <w:style w:type="character" w:customStyle="1" w:styleId="patent-bibdata-value">
    <w:name w:val="patent-bibdata-value"/>
    <w:basedOn w:val="DefaultParagraphFont1"/>
    <w:rsid w:val="00B23CDF"/>
  </w:style>
  <w:style w:type="character" w:customStyle="1" w:styleId="authorsname">
    <w:name w:val="authors__name"/>
    <w:basedOn w:val="DefaultParagraphFont1"/>
    <w:rsid w:val="00B23CDF"/>
  </w:style>
  <w:style w:type="character" w:customStyle="1" w:styleId="patent-bibdata-value-list">
    <w:name w:val="patent-bibdata-value-list"/>
    <w:basedOn w:val="DefaultParagraphFont1"/>
    <w:rsid w:val="00B23CDF"/>
  </w:style>
  <w:style w:type="character" w:customStyle="1" w:styleId="onlineissn">
    <w:name w:val="onlineissn"/>
    <w:basedOn w:val="DefaultParagraphFont1"/>
    <w:rsid w:val="00B23CDF"/>
  </w:style>
  <w:style w:type="character" w:customStyle="1" w:styleId="ListLabel1">
    <w:name w:val="ListLabel 1"/>
    <w:rsid w:val="00B23CDF"/>
    <w:rPr>
      <w:rFonts w:ascii="Times New Roman" w:hAnsi="Times New Roman" w:cs="Times New Roman" w:hint="default"/>
    </w:rPr>
  </w:style>
  <w:style w:type="character" w:customStyle="1" w:styleId="ListLabel2">
    <w:name w:val="ListLabel 2"/>
    <w:rsid w:val="00B23CDF"/>
    <w:rPr>
      <w:sz w:val="20"/>
    </w:rPr>
  </w:style>
  <w:style w:type="character" w:customStyle="1" w:styleId="ListLabel3">
    <w:name w:val="ListLabel 3"/>
    <w:rsid w:val="00B23CDF"/>
    <w:rPr>
      <w:b w:val="0"/>
      <w:bCs w:val="0"/>
      <w:color w:val="00000A"/>
    </w:rPr>
  </w:style>
  <w:style w:type="character" w:customStyle="1" w:styleId="ListLabel4">
    <w:name w:val="ListLabel 4"/>
    <w:rsid w:val="00B23CDF"/>
    <w:rPr>
      <w:color w:val="00000A"/>
    </w:rPr>
  </w:style>
  <w:style w:type="character" w:styleId="FootnoteReference">
    <w:name w:val="footnote reference"/>
    <w:semiHidden/>
    <w:rsid w:val="00FA3CA2"/>
    <w:rPr>
      <w:vertAlign w:val="superscript"/>
    </w:rPr>
  </w:style>
  <w:style w:type="character" w:customStyle="1" w:styleId="Heading9Char">
    <w:name w:val="Heading 9 Char"/>
    <w:basedOn w:val="DefaultParagraphFont"/>
    <w:link w:val="Heading9"/>
    <w:rsid w:val="00FA3CA2"/>
    <w:rPr>
      <w:rFonts w:ascii="Times New Roman" w:hAnsi="Times New Roman"/>
      <w:b/>
      <w:bCs/>
      <w:sz w:val="28"/>
      <w:szCs w:val="24"/>
      <w:lang w:val="en-US" w:eastAsia="en-US"/>
    </w:rPr>
  </w:style>
  <w:style w:type="paragraph" w:styleId="BodyTextIndent2">
    <w:name w:val="Body Text Indent 2"/>
    <w:basedOn w:val="Normal"/>
    <w:link w:val="BodyTextIndent2Char"/>
    <w:semiHidden/>
    <w:rsid w:val="00FA3CA2"/>
    <w:pPr>
      <w:spacing w:after="0" w:line="360" w:lineRule="auto"/>
      <w:ind w:firstLine="720"/>
      <w:jc w:val="both"/>
    </w:pPr>
    <w:rPr>
      <w:rFonts w:ascii="Times New Roman" w:hAnsi="Times New Roman"/>
      <w:sz w:val="24"/>
      <w:szCs w:val="24"/>
    </w:rPr>
  </w:style>
  <w:style w:type="character" w:customStyle="1" w:styleId="BodyTextIndent2Char">
    <w:name w:val="Body Text Indent 2 Char"/>
    <w:basedOn w:val="DefaultParagraphFont"/>
    <w:link w:val="BodyTextIndent2"/>
    <w:semiHidden/>
    <w:rsid w:val="00FA3CA2"/>
    <w:rPr>
      <w:rFonts w:ascii="Times New Roman" w:hAnsi="Times New Roman"/>
      <w:sz w:val="24"/>
      <w:szCs w:val="24"/>
      <w:lang w:val="en-US" w:eastAsia="en-US"/>
    </w:rPr>
  </w:style>
  <w:style w:type="paragraph" w:styleId="ListBullet">
    <w:name w:val="List Bullet"/>
    <w:basedOn w:val="Normal"/>
    <w:autoRedefine/>
    <w:semiHidden/>
    <w:rsid w:val="00FA3CA2"/>
    <w:pPr>
      <w:widowControl w:val="0"/>
      <w:spacing w:before="120" w:after="0" w:line="336" w:lineRule="auto"/>
      <w:ind w:left="187" w:hanging="187"/>
      <w:jc w:val="both"/>
    </w:pPr>
    <w:rPr>
      <w:rFonts w:ascii="Times New Roman" w:hAnsi="Times New Roman"/>
      <w:szCs w:val="20"/>
      <w:lang w:val="en-AU"/>
    </w:rPr>
  </w:style>
  <w:style w:type="character" w:styleId="PageNumber">
    <w:name w:val="page number"/>
    <w:basedOn w:val="DefaultParagraphFont"/>
    <w:semiHidden/>
    <w:rsid w:val="00FA3CA2"/>
  </w:style>
  <w:style w:type="character" w:customStyle="1" w:styleId="englishpaper">
    <w:name w:val="english paper"/>
    <w:rsid w:val="00FA3CA2"/>
    <w:rPr>
      <w:kern w:val="0"/>
    </w:rPr>
  </w:style>
  <w:style w:type="table" w:customStyle="1" w:styleId="PlainTable31">
    <w:name w:val="Plain Table 31"/>
    <w:basedOn w:val="TableNormal"/>
    <w:uiPriority w:val="43"/>
    <w:rsid w:val="00C61FB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ghtShading-Accent3">
    <w:name w:val="Light Shading Accent 3"/>
    <w:basedOn w:val="TableNormal"/>
    <w:uiPriority w:val="60"/>
    <w:rsid w:val="00364229"/>
    <w:rPr>
      <w:rFonts w:asciiTheme="minorHAnsi" w:eastAsiaTheme="minorEastAsia" w:hAnsiTheme="minorHAnsi" w:cstheme="minorBidi"/>
      <w:color w:val="76923C" w:themeColor="accent3" w:themeShade="BF"/>
      <w:sz w:val="22"/>
      <w:szCs w:val="22"/>
      <w:lang w:val="en-US"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2756">
      <w:bodyDiv w:val="1"/>
      <w:marLeft w:val="0"/>
      <w:marRight w:val="0"/>
      <w:marTop w:val="0"/>
      <w:marBottom w:val="0"/>
      <w:divBdr>
        <w:top w:val="none" w:sz="0" w:space="0" w:color="auto"/>
        <w:left w:val="none" w:sz="0" w:space="0" w:color="auto"/>
        <w:bottom w:val="none" w:sz="0" w:space="0" w:color="auto"/>
        <w:right w:val="none" w:sz="0" w:space="0" w:color="auto"/>
      </w:divBdr>
    </w:div>
    <w:div w:id="70395796">
      <w:bodyDiv w:val="1"/>
      <w:marLeft w:val="0"/>
      <w:marRight w:val="0"/>
      <w:marTop w:val="0"/>
      <w:marBottom w:val="0"/>
      <w:divBdr>
        <w:top w:val="none" w:sz="0" w:space="0" w:color="auto"/>
        <w:left w:val="none" w:sz="0" w:space="0" w:color="auto"/>
        <w:bottom w:val="none" w:sz="0" w:space="0" w:color="auto"/>
        <w:right w:val="none" w:sz="0" w:space="0" w:color="auto"/>
      </w:divBdr>
    </w:div>
    <w:div w:id="159857407">
      <w:bodyDiv w:val="1"/>
      <w:marLeft w:val="0"/>
      <w:marRight w:val="0"/>
      <w:marTop w:val="0"/>
      <w:marBottom w:val="0"/>
      <w:divBdr>
        <w:top w:val="none" w:sz="0" w:space="0" w:color="auto"/>
        <w:left w:val="none" w:sz="0" w:space="0" w:color="auto"/>
        <w:bottom w:val="none" w:sz="0" w:space="0" w:color="auto"/>
        <w:right w:val="none" w:sz="0" w:space="0" w:color="auto"/>
      </w:divBdr>
    </w:div>
    <w:div w:id="178929267">
      <w:bodyDiv w:val="1"/>
      <w:marLeft w:val="0"/>
      <w:marRight w:val="0"/>
      <w:marTop w:val="0"/>
      <w:marBottom w:val="0"/>
      <w:divBdr>
        <w:top w:val="none" w:sz="0" w:space="0" w:color="auto"/>
        <w:left w:val="none" w:sz="0" w:space="0" w:color="auto"/>
        <w:bottom w:val="none" w:sz="0" w:space="0" w:color="auto"/>
        <w:right w:val="none" w:sz="0" w:space="0" w:color="auto"/>
      </w:divBdr>
    </w:div>
    <w:div w:id="184491329">
      <w:bodyDiv w:val="1"/>
      <w:marLeft w:val="0"/>
      <w:marRight w:val="0"/>
      <w:marTop w:val="0"/>
      <w:marBottom w:val="0"/>
      <w:divBdr>
        <w:top w:val="none" w:sz="0" w:space="0" w:color="auto"/>
        <w:left w:val="none" w:sz="0" w:space="0" w:color="auto"/>
        <w:bottom w:val="none" w:sz="0" w:space="0" w:color="auto"/>
        <w:right w:val="none" w:sz="0" w:space="0" w:color="auto"/>
      </w:divBdr>
    </w:div>
    <w:div w:id="215505452">
      <w:bodyDiv w:val="1"/>
      <w:marLeft w:val="0"/>
      <w:marRight w:val="0"/>
      <w:marTop w:val="0"/>
      <w:marBottom w:val="0"/>
      <w:divBdr>
        <w:top w:val="none" w:sz="0" w:space="0" w:color="auto"/>
        <w:left w:val="none" w:sz="0" w:space="0" w:color="auto"/>
        <w:bottom w:val="none" w:sz="0" w:space="0" w:color="auto"/>
        <w:right w:val="none" w:sz="0" w:space="0" w:color="auto"/>
      </w:divBdr>
    </w:div>
    <w:div w:id="243341448">
      <w:bodyDiv w:val="1"/>
      <w:marLeft w:val="0"/>
      <w:marRight w:val="0"/>
      <w:marTop w:val="0"/>
      <w:marBottom w:val="0"/>
      <w:divBdr>
        <w:top w:val="none" w:sz="0" w:space="0" w:color="auto"/>
        <w:left w:val="none" w:sz="0" w:space="0" w:color="auto"/>
        <w:bottom w:val="none" w:sz="0" w:space="0" w:color="auto"/>
        <w:right w:val="none" w:sz="0" w:space="0" w:color="auto"/>
      </w:divBdr>
    </w:div>
    <w:div w:id="275328262">
      <w:bodyDiv w:val="1"/>
      <w:marLeft w:val="0"/>
      <w:marRight w:val="0"/>
      <w:marTop w:val="0"/>
      <w:marBottom w:val="0"/>
      <w:divBdr>
        <w:top w:val="none" w:sz="0" w:space="0" w:color="auto"/>
        <w:left w:val="none" w:sz="0" w:space="0" w:color="auto"/>
        <w:bottom w:val="none" w:sz="0" w:space="0" w:color="auto"/>
        <w:right w:val="none" w:sz="0" w:space="0" w:color="auto"/>
      </w:divBdr>
    </w:div>
    <w:div w:id="331297299">
      <w:bodyDiv w:val="1"/>
      <w:marLeft w:val="0"/>
      <w:marRight w:val="0"/>
      <w:marTop w:val="0"/>
      <w:marBottom w:val="0"/>
      <w:divBdr>
        <w:top w:val="none" w:sz="0" w:space="0" w:color="auto"/>
        <w:left w:val="none" w:sz="0" w:space="0" w:color="auto"/>
        <w:bottom w:val="none" w:sz="0" w:space="0" w:color="auto"/>
        <w:right w:val="none" w:sz="0" w:space="0" w:color="auto"/>
      </w:divBdr>
    </w:div>
    <w:div w:id="338242121">
      <w:bodyDiv w:val="1"/>
      <w:marLeft w:val="0"/>
      <w:marRight w:val="0"/>
      <w:marTop w:val="0"/>
      <w:marBottom w:val="0"/>
      <w:divBdr>
        <w:top w:val="none" w:sz="0" w:space="0" w:color="auto"/>
        <w:left w:val="none" w:sz="0" w:space="0" w:color="auto"/>
        <w:bottom w:val="none" w:sz="0" w:space="0" w:color="auto"/>
        <w:right w:val="none" w:sz="0" w:space="0" w:color="auto"/>
      </w:divBdr>
    </w:div>
    <w:div w:id="365101442">
      <w:bodyDiv w:val="1"/>
      <w:marLeft w:val="0"/>
      <w:marRight w:val="0"/>
      <w:marTop w:val="0"/>
      <w:marBottom w:val="0"/>
      <w:divBdr>
        <w:top w:val="none" w:sz="0" w:space="0" w:color="auto"/>
        <w:left w:val="none" w:sz="0" w:space="0" w:color="auto"/>
        <w:bottom w:val="none" w:sz="0" w:space="0" w:color="auto"/>
        <w:right w:val="none" w:sz="0" w:space="0" w:color="auto"/>
      </w:divBdr>
    </w:div>
    <w:div w:id="403526000">
      <w:bodyDiv w:val="1"/>
      <w:marLeft w:val="0"/>
      <w:marRight w:val="0"/>
      <w:marTop w:val="0"/>
      <w:marBottom w:val="0"/>
      <w:divBdr>
        <w:top w:val="none" w:sz="0" w:space="0" w:color="auto"/>
        <w:left w:val="none" w:sz="0" w:space="0" w:color="auto"/>
        <w:bottom w:val="none" w:sz="0" w:space="0" w:color="auto"/>
        <w:right w:val="none" w:sz="0" w:space="0" w:color="auto"/>
      </w:divBdr>
    </w:div>
    <w:div w:id="434711063">
      <w:bodyDiv w:val="1"/>
      <w:marLeft w:val="0"/>
      <w:marRight w:val="0"/>
      <w:marTop w:val="0"/>
      <w:marBottom w:val="0"/>
      <w:divBdr>
        <w:top w:val="none" w:sz="0" w:space="0" w:color="auto"/>
        <w:left w:val="none" w:sz="0" w:space="0" w:color="auto"/>
        <w:bottom w:val="none" w:sz="0" w:space="0" w:color="auto"/>
        <w:right w:val="none" w:sz="0" w:space="0" w:color="auto"/>
      </w:divBdr>
    </w:div>
    <w:div w:id="517088694">
      <w:bodyDiv w:val="1"/>
      <w:marLeft w:val="0"/>
      <w:marRight w:val="0"/>
      <w:marTop w:val="0"/>
      <w:marBottom w:val="0"/>
      <w:divBdr>
        <w:top w:val="none" w:sz="0" w:space="0" w:color="auto"/>
        <w:left w:val="none" w:sz="0" w:space="0" w:color="auto"/>
        <w:bottom w:val="none" w:sz="0" w:space="0" w:color="auto"/>
        <w:right w:val="none" w:sz="0" w:space="0" w:color="auto"/>
      </w:divBdr>
    </w:div>
    <w:div w:id="604657316">
      <w:bodyDiv w:val="1"/>
      <w:marLeft w:val="0"/>
      <w:marRight w:val="0"/>
      <w:marTop w:val="0"/>
      <w:marBottom w:val="0"/>
      <w:divBdr>
        <w:top w:val="none" w:sz="0" w:space="0" w:color="auto"/>
        <w:left w:val="none" w:sz="0" w:space="0" w:color="auto"/>
        <w:bottom w:val="none" w:sz="0" w:space="0" w:color="auto"/>
        <w:right w:val="none" w:sz="0" w:space="0" w:color="auto"/>
      </w:divBdr>
    </w:div>
    <w:div w:id="609318068">
      <w:bodyDiv w:val="1"/>
      <w:marLeft w:val="0"/>
      <w:marRight w:val="0"/>
      <w:marTop w:val="0"/>
      <w:marBottom w:val="0"/>
      <w:divBdr>
        <w:top w:val="none" w:sz="0" w:space="0" w:color="auto"/>
        <w:left w:val="none" w:sz="0" w:space="0" w:color="auto"/>
        <w:bottom w:val="none" w:sz="0" w:space="0" w:color="auto"/>
        <w:right w:val="none" w:sz="0" w:space="0" w:color="auto"/>
      </w:divBdr>
    </w:div>
    <w:div w:id="662198264">
      <w:bodyDiv w:val="1"/>
      <w:marLeft w:val="0"/>
      <w:marRight w:val="0"/>
      <w:marTop w:val="0"/>
      <w:marBottom w:val="0"/>
      <w:divBdr>
        <w:top w:val="none" w:sz="0" w:space="0" w:color="auto"/>
        <w:left w:val="none" w:sz="0" w:space="0" w:color="auto"/>
        <w:bottom w:val="none" w:sz="0" w:space="0" w:color="auto"/>
        <w:right w:val="none" w:sz="0" w:space="0" w:color="auto"/>
      </w:divBdr>
    </w:div>
    <w:div w:id="677273210">
      <w:bodyDiv w:val="1"/>
      <w:marLeft w:val="0"/>
      <w:marRight w:val="0"/>
      <w:marTop w:val="0"/>
      <w:marBottom w:val="0"/>
      <w:divBdr>
        <w:top w:val="none" w:sz="0" w:space="0" w:color="auto"/>
        <w:left w:val="none" w:sz="0" w:space="0" w:color="auto"/>
        <w:bottom w:val="none" w:sz="0" w:space="0" w:color="auto"/>
        <w:right w:val="none" w:sz="0" w:space="0" w:color="auto"/>
      </w:divBdr>
    </w:div>
    <w:div w:id="702218862">
      <w:bodyDiv w:val="1"/>
      <w:marLeft w:val="0"/>
      <w:marRight w:val="0"/>
      <w:marTop w:val="0"/>
      <w:marBottom w:val="0"/>
      <w:divBdr>
        <w:top w:val="none" w:sz="0" w:space="0" w:color="auto"/>
        <w:left w:val="none" w:sz="0" w:space="0" w:color="auto"/>
        <w:bottom w:val="none" w:sz="0" w:space="0" w:color="auto"/>
        <w:right w:val="none" w:sz="0" w:space="0" w:color="auto"/>
      </w:divBdr>
    </w:div>
    <w:div w:id="850804642">
      <w:bodyDiv w:val="1"/>
      <w:marLeft w:val="0"/>
      <w:marRight w:val="0"/>
      <w:marTop w:val="0"/>
      <w:marBottom w:val="0"/>
      <w:divBdr>
        <w:top w:val="none" w:sz="0" w:space="0" w:color="auto"/>
        <w:left w:val="none" w:sz="0" w:space="0" w:color="auto"/>
        <w:bottom w:val="none" w:sz="0" w:space="0" w:color="auto"/>
        <w:right w:val="none" w:sz="0" w:space="0" w:color="auto"/>
      </w:divBdr>
    </w:div>
    <w:div w:id="866866204">
      <w:bodyDiv w:val="1"/>
      <w:marLeft w:val="0"/>
      <w:marRight w:val="0"/>
      <w:marTop w:val="0"/>
      <w:marBottom w:val="0"/>
      <w:divBdr>
        <w:top w:val="none" w:sz="0" w:space="0" w:color="auto"/>
        <w:left w:val="none" w:sz="0" w:space="0" w:color="auto"/>
        <w:bottom w:val="none" w:sz="0" w:space="0" w:color="auto"/>
        <w:right w:val="none" w:sz="0" w:space="0" w:color="auto"/>
      </w:divBdr>
    </w:div>
    <w:div w:id="873425341">
      <w:bodyDiv w:val="1"/>
      <w:marLeft w:val="0"/>
      <w:marRight w:val="0"/>
      <w:marTop w:val="0"/>
      <w:marBottom w:val="0"/>
      <w:divBdr>
        <w:top w:val="none" w:sz="0" w:space="0" w:color="auto"/>
        <w:left w:val="none" w:sz="0" w:space="0" w:color="auto"/>
        <w:bottom w:val="none" w:sz="0" w:space="0" w:color="auto"/>
        <w:right w:val="none" w:sz="0" w:space="0" w:color="auto"/>
      </w:divBdr>
    </w:div>
    <w:div w:id="915819563">
      <w:bodyDiv w:val="1"/>
      <w:marLeft w:val="0"/>
      <w:marRight w:val="0"/>
      <w:marTop w:val="0"/>
      <w:marBottom w:val="0"/>
      <w:divBdr>
        <w:top w:val="none" w:sz="0" w:space="0" w:color="auto"/>
        <w:left w:val="none" w:sz="0" w:space="0" w:color="auto"/>
        <w:bottom w:val="none" w:sz="0" w:space="0" w:color="auto"/>
        <w:right w:val="none" w:sz="0" w:space="0" w:color="auto"/>
      </w:divBdr>
    </w:div>
    <w:div w:id="919632311">
      <w:bodyDiv w:val="1"/>
      <w:marLeft w:val="0"/>
      <w:marRight w:val="0"/>
      <w:marTop w:val="0"/>
      <w:marBottom w:val="0"/>
      <w:divBdr>
        <w:top w:val="none" w:sz="0" w:space="0" w:color="auto"/>
        <w:left w:val="none" w:sz="0" w:space="0" w:color="auto"/>
        <w:bottom w:val="none" w:sz="0" w:space="0" w:color="auto"/>
        <w:right w:val="none" w:sz="0" w:space="0" w:color="auto"/>
      </w:divBdr>
    </w:div>
    <w:div w:id="943608191">
      <w:bodyDiv w:val="1"/>
      <w:marLeft w:val="0"/>
      <w:marRight w:val="0"/>
      <w:marTop w:val="0"/>
      <w:marBottom w:val="0"/>
      <w:divBdr>
        <w:top w:val="none" w:sz="0" w:space="0" w:color="auto"/>
        <w:left w:val="none" w:sz="0" w:space="0" w:color="auto"/>
        <w:bottom w:val="none" w:sz="0" w:space="0" w:color="auto"/>
        <w:right w:val="none" w:sz="0" w:space="0" w:color="auto"/>
      </w:divBdr>
    </w:div>
    <w:div w:id="1024552321">
      <w:bodyDiv w:val="1"/>
      <w:marLeft w:val="0"/>
      <w:marRight w:val="0"/>
      <w:marTop w:val="0"/>
      <w:marBottom w:val="0"/>
      <w:divBdr>
        <w:top w:val="none" w:sz="0" w:space="0" w:color="auto"/>
        <w:left w:val="none" w:sz="0" w:space="0" w:color="auto"/>
        <w:bottom w:val="none" w:sz="0" w:space="0" w:color="auto"/>
        <w:right w:val="none" w:sz="0" w:space="0" w:color="auto"/>
      </w:divBdr>
    </w:div>
    <w:div w:id="1070619475">
      <w:bodyDiv w:val="1"/>
      <w:marLeft w:val="0"/>
      <w:marRight w:val="0"/>
      <w:marTop w:val="0"/>
      <w:marBottom w:val="0"/>
      <w:divBdr>
        <w:top w:val="none" w:sz="0" w:space="0" w:color="auto"/>
        <w:left w:val="none" w:sz="0" w:space="0" w:color="auto"/>
        <w:bottom w:val="none" w:sz="0" w:space="0" w:color="auto"/>
        <w:right w:val="none" w:sz="0" w:space="0" w:color="auto"/>
      </w:divBdr>
    </w:div>
    <w:div w:id="1087076251">
      <w:bodyDiv w:val="1"/>
      <w:marLeft w:val="0"/>
      <w:marRight w:val="0"/>
      <w:marTop w:val="0"/>
      <w:marBottom w:val="0"/>
      <w:divBdr>
        <w:top w:val="none" w:sz="0" w:space="0" w:color="auto"/>
        <w:left w:val="none" w:sz="0" w:space="0" w:color="auto"/>
        <w:bottom w:val="none" w:sz="0" w:space="0" w:color="auto"/>
        <w:right w:val="none" w:sz="0" w:space="0" w:color="auto"/>
      </w:divBdr>
    </w:div>
    <w:div w:id="1103305199">
      <w:bodyDiv w:val="1"/>
      <w:marLeft w:val="0"/>
      <w:marRight w:val="0"/>
      <w:marTop w:val="0"/>
      <w:marBottom w:val="0"/>
      <w:divBdr>
        <w:top w:val="none" w:sz="0" w:space="0" w:color="auto"/>
        <w:left w:val="none" w:sz="0" w:space="0" w:color="auto"/>
        <w:bottom w:val="none" w:sz="0" w:space="0" w:color="auto"/>
        <w:right w:val="none" w:sz="0" w:space="0" w:color="auto"/>
      </w:divBdr>
    </w:div>
    <w:div w:id="1141271793">
      <w:bodyDiv w:val="1"/>
      <w:marLeft w:val="0"/>
      <w:marRight w:val="0"/>
      <w:marTop w:val="0"/>
      <w:marBottom w:val="0"/>
      <w:divBdr>
        <w:top w:val="none" w:sz="0" w:space="0" w:color="auto"/>
        <w:left w:val="none" w:sz="0" w:space="0" w:color="auto"/>
        <w:bottom w:val="none" w:sz="0" w:space="0" w:color="auto"/>
        <w:right w:val="none" w:sz="0" w:space="0" w:color="auto"/>
      </w:divBdr>
    </w:div>
    <w:div w:id="1163279813">
      <w:bodyDiv w:val="1"/>
      <w:marLeft w:val="0"/>
      <w:marRight w:val="0"/>
      <w:marTop w:val="0"/>
      <w:marBottom w:val="0"/>
      <w:divBdr>
        <w:top w:val="none" w:sz="0" w:space="0" w:color="auto"/>
        <w:left w:val="none" w:sz="0" w:space="0" w:color="auto"/>
        <w:bottom w:val="none" w:sz="0" w:space="0" w:color="auto"/>
        <w:right w:val="none" w:sz="0" w:space="0" w:color="auto"/>
      </w:divBdr>
    </w:div>
    <w:div w:id="1163617602">
      <w:bodyDiv w:val="1"/>
      <w:marLeft w:val="0"/>
      <w:marRight w:val="0"/>
      <w:marTop w:val="0"/>
      <w:marBottom w:val="0"/>
      <w:divBdr>
        <w:top w:val="none" w:sz="0" w:space="0" w:color="auto"/>
        <w:left w:val="none" w:sz="0" w:space="0" w:color="auto"/>
        <w:bottom w:val="none" w:sz="0" w:space="0" w:color="auto"/>
        <w:right w:val="none" w:sz="0" w:space="0" w:color="auto"/>
      </w:divBdr>
    </w:div>
    <w:div w:id="1228880011">
      <w:bodyDiv w:val="1"/>
      <w:marLeft w:val="0"/>
      <w:marRight w:val="0"/>
      <w:marTop w:val="0"/>
      <w:marBottom w:val="0"/>
      <w:divBdr>
        <w:top w:val="none" w:sz="0" w:space="0" w:color="auto"/>
        <w:left w:val="none" w:sz="0" w:space="0" w:color="auto"/>
        <w:bottom w:val="none" w:sz="0" w:space="0" w:color="auto"/>
        <w:right w:val="none" w:sz="0" w:space="0" w:color="auto"/>
      </w:divBdr>
    </w:div>
    <w:div w:id="1287732626">
      <w:bodyDiv w:val="1"/>
      <w:marLeft w:val="0"/>
      <w:marRight w:val="0"/>
      <w:marTop w:val="0"/>
      <w:marBottom w:val="0"/>
      <w:divBdr>
        <w:top w:val="none" w:sz="0" w:space="0" w:color="auto"/>
        <w:left w:val="none" w:sz="0" w:space="0" w:color="auto"/>
        <w:bottom w:val="none" w:sz="0" w:space="0" w:color="auto"/>
        <w:right w:val="none" w:sz="0" w:space="0" w:color="auto"/>
      </w:divBdr>
    </w:div>
    <w:div w:id="1289973371">
      <w:bodyDiv w:val="1"/>
      <w:marLeft w:val="0"/>
      <w:marRight w:val="0"/>
      <w:marTop w:val="0"/>
      <w:marBottom w:val="0"/>
      <w:divBdr>
        <w:top w:val="none" w:sz="0" w:space="0" w:color="auto"/>
        <w:left w:val="none" w:sz="0" w:space="0" w:color="auto"/>
        <w:bottom w:val="none" w:sz="0" w:space="0" w:color="auto"/>
        <w:right w:val="none" w:sz="0" w:space="0" w:color="auto"/>
      </w:divBdr>
    </w:div>
    <w:div w:id="1333022154">
      <w:bodyDiv w:val="1"/>
      <w:marLeft w:val="0"/>
      <w:marRight w:val="0"/>
      <w:marTop w:val="0"/>
      <w:marBottom w:val="0"/>
      <w:divBdr>
        <w:top w:val="none" w:sz="0" w:space="0" w:color="auto"/>
        <w:left w:val="none" w:sz="0" w:space="0" w:color="auto"/>
        <w:bottom w:val="none" w:sz="0" w:space="0" w:color="auto"/>
        <w:right w:val="none" w:sz="0" w:space="0" w:color="auto"/>
      </w:divBdr>
    </w:div>
    <w:div w:id="1336424122">
      <w:bodyDiv w:val="1"/>
      <w:marLeft w:val="0"/>
      <w:marRight w:val="0"/>
      <w:marTop w:val="0"/>
      <w:marBottom w:val="0"/>
      <w:divBdr>
        <w:top w:val="none" w:sz="0" w:space="0" w:color="auto"/>
        <w:left w:val="none" w:sz="0" w:space="0" w:color="auto"/>
        <w:bottom w:val="none" w:sz="0" w:space="0" w:color="auto"/>
        <w:right w:val="none" w:sz="0" w:space="0" w:color="auto"/>
      </w:divBdr>
    </w:div>
    <w:div w:id="1338769954">
      <w:bodyDiv w:val="1"/>
      <w:marLeft w:val="0"/>
      <w:marRight w:val="0"/>
      <w:marTop w:val="0"/>
      <w:marBottom w:val="0"/>
      <w:divBdr>
        <w:top w:val="none" w:sz="0" w:space="0" w:color="auto"/>
        <w:left w:val="none" w:sz="0" w:space="0" w:color="auto"/>
        <w:bottom w:val="none" w:sz="0" w:space="0" w:color="auto"/>
        <w:right w:val="none" w:sz="0" w:space="0" w:color="auto"/>
      </w:divBdr>
    </w:div>
    <w:div w:id="1353065477">
      <w:bodyDiv w:val="1"/>
      <w:marLeft w:val="0"/>
      <w:marRight w:val="0"/>
      <w:marTop w:val="0"/>
      <w:marBottom w:val="0"/>
      <w:divBdr>
        <w:top w:val="none" w:sz="0" w:space="0" w:color="auto"/>
        <w:left w:val="none" w:sz="0" w:space="0" w:color="auto"/>
        <w:bottom w:val="none" w:sz="0" w:space="0" w:color="auto"/>
        <w:right w:val="none" w:sz="0" w:space="0" w:color="auto"/>
      </w:divBdr>
    </w:div>
    <w:div w:id="1362315448">
      <w:bodyDiv w:val="1"/>
      <w:marLeft w:val="0"/>
      <w:marRight w:val="0"/>
      <w:marTop w:val="0"/>
      <w:marBottom w:val="0"/>
      <w:divBdr>
        <w:top w:val="none" w:sz="0" w:space="0" w:color="auto"/>
        <w:left w:val="none" w:sz="0" w:space="0" w:color="auto"/>
        <w:bottom w:val="none" w:sz="0" w:space="0" w:color="auto"/>
        <w:right w:val="none" w:sz="0" w:space="0" w:color="auto"/>
      </w:divBdr>
    </w:div>
    <w:div w:id="1384017499">
      <w:bodyDiv w:val="1"/>
      <w:marLeft w:val="0"/>
      <w:marRight w:val="0"/>
      <w:marTop w:val="0"/>
      <w:marBottom w:val="0"/>
      <w:divBdr>
        <w:top w:val="none" w:sz="0" w:space="0" w:color="auto"/>
        <w:left w:val="none" w:sz="0" w:space="0" w:color="auto"/>
        <w:bottom w:val="none" w:sz="0" w:space="0" w:color="auto"/>
        <w:right w:val="none" w:sz="0" w:space="0" w:color="auto"/>
      </w:divBdr>
    </w:div>
    <w:div w:id="1409881120">
      <w:bodyDiv w:val="1"/>
      <w:marLeft w:val="0"/>
      <w:marRight w:val="0"/>
      <w:marTop w:val="0"/>
      <w:marBottom w:val="0"/>
      <w:divBdr>
        <w:top w:val="none" w:sz="0" w:space="0" w:color="auto"/>
        <w:left w:val="none" w:sz="0" w:space="0" w:color="auto"/>
        <w:bottom w:val="none" w:sz="0" w:space="0" w:color="auto"/>
        <w:right w:val="none" w:sz="0" w:space="0" w:color="auto"/>
      </w:divBdr>
    </w:div>
    <w:div w:id="1428383761">
      <w:bodyDiv w:val="1"/>
      <w:marLeft w:val="0"/>
      <w:marRight w:val="0"/>
      <w:marTop w:val="0"/>
      <w:marBottom w:val="0"/>
      <w:divBdr>
        <w:top w:val="none" w:sz="0" w:space="0" w:color="auto"/>
        <w:left w:val="none" w:sz="0" w:space="0" w:color="auto"/>
        <w:bottom w:val="none" w:sz="0" w:space="0" w:color="auto"/>
        <w:right w:val="none" w:sz="0" w:space="0" w:color="auto"/>
      </w:divBdr>
    </w:div>
    <w:div w:id="1451899022">
      <w:bodyDiv w:val="1"/>
      <w:marLeft w:val="0"/>
      <w:marRight w:val="0"/>
      <w:marTop w:val="0"/>
      <w:marBottom w:val="0"/>
      <w:divBdr>
        <w:top w:val="none" w:sz="0" w:space="0" w:color="auto"/>
        <w:left w:val="none" w:sz="0" w:space="0" w:color="auto"/>
        <w:bottom w:val="none" w:sz="0" w:space="0" w:color="auto"/>
        <w:right w:val="none" w:sz="0" w:space="0" w:color="auto"/>
      </w:divBdr>
    </w:div>
    <w:div w:id="1480615885">
      <w:bodyDiv w:val="1"/>
      <w:marLeft w:val="0"/>
      <w:marRight w:val="0"/>
      <w:marTop w:val="0"/>
      <w:marBottom w:val="0"/>
      <w:divBdr>
        <w:top w:val="none" w:sz="0" w:space="0" w:color="auto"/>
        <w:left w:val="none" w:sz="0" w:space="0" w:color="auto"/>
        <w:bottom w:val="none" w:sz="0" w:space="0" w:color="auto"/>
        <w:right w:val="none" w:sz="0" w:space="0" w:color="auto"/>
      </w:divBdr>
    </w:div>
    <w:div w:id="1515416476">
      <w:bodyDiv w:val="1"/>
      <w:marLeft w:val="0"/>
      <w:marRight w:val="0"/>
      <w:marTop w:val="0"/>
      <w:marBottom w:val="0"/>
      <w:divBdr>
        <w:top w:val="none" w:sz="0" w:space="0" w:color="auto"/>
        <w:left w:val="none" w:sz="0" w:space="0" w:color="auto"/>
        <w:bottom w:val="none" w:sz="0" w:space="0" w:color="auto"/>
        <w:right w:val="none" w:sz="0" w:space="0" w:color="auto"/>
      </w:divBdr>
    </w:div>
    <w:div w:id="1551723042">
      <w:bodyDiv w:val="1"/>
      <w:marLeft w:val="0"/>
      <w:marRight w:val="0"/>
      <w:marTop w:val="0"/>
      <w:marBottom w:val="0"/>
      <w:divBdr>
        <w:top w:val="none" w:sz="0" w:space="0" w:color="auto"/>
        <w:left w:val="none" w:sz="0" w:space="0" w:color="auto"/>
        <w:bottom w:val="none" w:sz="0" w:space="0" w:color="auto"/>
        <w:right w:val="none" w:sz="0" w:space="0" w:color="auto"/>
      </w:divBdr>
    </w:div>
    <w:div w:id="1573656770">
      <w:bodyDiv w:val="1"/>
      <w:marLeft w:val="0"/>
      <w:marRight w:val="0"/>
      <w:marTop w:val="0"/>
      <w:marBottom w:val="0"/>
      <w:divBdr>
        <w:top w:val="none" w:sz="0" w:space="0" w:color="auto"/>
        <w:left w:val="none" w:sz="0" w:space="0" w:color="auto"/>
        <w:bottom w:val="none" w:sz="0" w:space="0" w:color="auto"/>
        <w:right w:val="none" w:sz="0" w:space="0" w:color="auto"/>
      </w:divBdr>
    </w:div>
    <w:div w:id="1597593142">
      <w:bodyDiv w:val="1"/>
      <w:marLeft w:val="0"/>
      <w:marRight w:val="0"/>
      <w:marTop w:val="0"/>
      <w:marBottom w:val="0"/>
      <w:divBdr>
        <w:top w:val="none" w:sz="0" w:space="0" w:color="auto"/>
        <w:left w:val="none" w:sz="0" w:space="0" w:color="auto"/>
        <w:bottom w:val="none" w:sz="0" w:space="0" w:color="auto"/>
        <w:right w:val="none" w:sz="0" w:space="0" w:color="auto"/>
      </w:divBdr>
    </w:div>
    <w:div w:id="1745642927">
      <w:bodyDiv w:val="1"/>
      <w:marLeft w:val="0"/>
      <w:marRight w:val="0"/>
      <w:marTop w:val="0"/>
      <w:marBottom w:val="0"/>
      <w:divBdr>
        <w:top w:val="none" w:sz="0" w:space="0" w:color="auto"/>
        <w:left w:val="none" w:sz="0" w:space="0" w:color="auto"/>
        <w:bottom w:val="none" w:sz="0" w:space="0" w:color="auto"/>
        <w:right w:val="none" w:sz="0" w:space="0" w:color="auto"/>
      </w:divBdr>
    </w:div>
    <w:div w:id="1766610400">
      <w:bodyDiv w:val="1"/>
      <w:marLeft w:val="0"/>
      <w:marRight w:val="0"/>
      <w:marTop w:val="0"/>
      <w:marBottom w:val="0"/>
      <w:divBdr>
        <w:top w:val="none" w:sz="0" w:space="0" w:color="auto"/>
        <w:left w:val="none" w:sz="0" w:space="0" w:color="auto"/>
        <w:bottom w:val="none" w:sz="0" w:space="0" w:color="auto"/>
        <w:right w:val="none" w:sz="0" w:space="0" w:color="auto"/>
      </w:divBdr>
    </w:div>
    <w:div w:id="1786149447">
      <w:bodyDiv w:val="1"/>
      <w:marLeft w:val="0"/>
      <w:marRight w:val="0"/>
      <w:marTop w:val="0"/>
      <w:marBottom w:val="0"/>
      <w:divBdr>
        <w:top w:val="none" w:sz="0" w:space="0" w:color="auto"/>
        <w:left w:val="none" w:sz="0" w:space="0" w:color="auto"/>
        <w:bottom w:val="none" w:sz="0" w:space="0" w:color="auto"/>
        <w:right w:val="none" w:sz="0" w:space="0" w:color="auto"/>
      </w:divBdr>
    </w:div>
    <w:div w:id="1827238727">
      <w:bodyDiv w:val="1"/>
      <w:marLeft w:val="0"/>
      <w:marRight w:val="0"/>
      <w:marTop w:val="0"/>
      <w:marBottom w:val="0"/>
      <w:divBdr>
        <w:top w:val="none" w:sz="0" w:space="0" w:color="auto"/>
        <w:left w:val="none" w:sz="0" w:space="0" w:color="auto"/>
        <w:bottom w:val="none" w:sz="0" w:space="0" w:color="auto"/>
        <w:right w:val="none" w:sz="0" w:space="0" w:color="auto"/>
      </w:divBdr>
    </w:div>
    <w:div w:id="1865358331">
      <w:bodyDiv w:val="1"/>
      <w:marLeft w:val="0"/>
      <w:marRight w:val="0"/>
      <w:marTop w:val="0"/>
      <w:marBottom w:val="0"/>
      <w:divBdr>
        <w:top w:val="none" w:sz="0" w:space="0" w:color="auto"/>
        <w:left w:val="none" w:sz="0" w:space="0" w:color="auto"/>
        <w:bottom w:val="none" w:sz="0" w:space="0" w:color="auto"/>
        <w:right w:val="none" w:sz="0" w:space="0" w:color="auto"/>
      </w:divBdr>
    </w:div>
    <w:div w:id="1908372235">
      <w:bodyDiv w:val="1"/>
      <w:marLeft w:val="0"/>
      <w:marRight w:val="0"/>
      <w:marTop w:val="0"/>
      <w:marBottom w:val="0"/>
      <w:divBdr>
        <w:top w:val="none" w:sz="0" w:space="0" w:color="auto"/>
        <w:left w:val="none" w:sz="0" w:space="0" w:color="auto"/>
        <w:bottom w:val="none" w:sz="0" w:space="0" w:color="auto"/>
        <w:right w:val="none" w:sz="0" w:space="0" w:color="auto"/>
      </w:divBdr>
    </w:div>
    <w:div w:id="1920752680">
      <w:bodyDiv w:val="1"/>
      <w:marLeft w:val="0"/>
      <w:marRight w:val="0"/>
      <w:marTop w:val="0"/>
      <w:marBottom w:val="0"/>
      <w:divBdr>
        <w:top w:val="none" w:sz="0" w:space="0" w:color="auto"/>
        <w:left w:val="none" w:sz="0" w:space="0" w:color="auto"/>
        <w:bottom w:val="none" w:sz="0" w:space="0" w:color="auto"/>
        <w:right w:val="none" w:sz="0" w:space="0" w:color="auto"/>
      </w:divBdr>
    </w:div>
    <w:div w:id="1964382893">
      <w:bodyDiv w:val="1"/>
      <w:marLeft w:val="0"/>
      <w:marRight w:val="0"/>
      <w:marTop w:val="0"/>
      <w:marBottom w:val="0"/>
      <w:divBdr>
        <w:top w:val="none" w:sz="0" w:space="0" w:color="auto"/>
        <w:left w:val="none" w:sz="0" w:space="0" w:color="auto"/>
        <w:bottom w:val="none" w:sz="0" w:space="0" w:color="auto"/>
        <w:right w:val="none" w:sz="0" w:space="0" w:color="auto"/>
      </w:divBdr>
    </w:div>
    <w:div w:id="1988321623">
      <w:bodyDiv w:val="1"/>
      <w:marLeft w:val="0"/>
      <w:marRight w:val="0"/>
      <w:marTop w:val="0"/>
      <w:marBottom w:val="0"/>
      <w:divBdr>
        <w:top w:val="none" w:sz="0" w:space="0" w:color="auto"/>
        <w:left w:val="none" w:sz="0" w:space="0" w:color="auto"/>
        <w:bottom w:val="none" w:sz="0" w:space="0" w:color="auto"/>
        <w:right w:val="none" w:sz="0" w:space="0" w:color="auto"/>
      </w:divBdr>
    </w:div>
    <w:div w:id="2008239434">
      <w:bodyDiv w:val="1"/>
      <w:marLeft w:val="0"/>
      <w:marRight w:val="0"/>
      <w:marTop w:val="0"/>
      <w:marBottom w:val="0"/>
      <w:divBdr>
        <w:top w:val="none" w:sz="0" w:space="0" w:color="auto"/>
        <w:left w:val="none" w:sz="0" w:space="0" w:color="auto"/>
        <w:bottom w:val="none" w:sz="0" w:space="0" w:color="auto"/>
        <w:right w:val="none" w:sz="0" w:space="0" w:color="auto"/>
      </w:divBdr>
    </w:div>
    <w:div w:id="2013681319">
      <w:bodyDiv w:val="1"/>
      <w:marLeft w:val="0"/>
      <w:marRight w:val="0"/>
      <w:marTop w:val="0"/>
      <w:marBottom w:val="0"/>
      <w:divBdr>
        <w:top w:val="none" w:sz="0" w:space="0" w:color="auto"/>
        <w:left w:val="none" w:sz="0" w:space="0" w:color="auto"/>
        <w:bottom w:val="none" w:sz="0" w:space="0" w:color="auto"/>
        <w:right w:val="none" w:sz="0" w:space="0" w:color="auto"/>
      </w:divBdr>
    </w:div>
    <w:div w:id="2023698874">
      <w:bodyDiv w:val="1"/>
      <w:marLeft w:val="0"/>
      <w:marRight w:val="0"/>
      <w:marTop w:val="0"/>
      <w:marBottom w:val="0"/>
      <w:divBdr>
        <w:top w:val="none" w:sz="0" w:space="0" w:color="auto"/>
        <w:left w:val="none" w:sz="0" w:space="0" w:color="auto"/>
        <w:bottom w:val="none" w:sz="0" w:space="0" w:color="auto"/>
        <w:right w:val="none" w:sz="0" w:space="0" w:color="auto"/>
      </w:divBdr>
    </w:div>
    <w:div w:id="2025857767">
      <w:bodyDiv w:val="1"/>
      <w:marLeft w:val="0"/>
      <w:marRight w:val="0"/>
      <w:marTop w:val="0"/>
      <w:marBottom w:val="0"/>
      <w:divBdr>
        <w:top w:val="none" w:sz="0" w:space="0" w:color="auto"/>
        <w:left w:val="none" w:sz="0" w:space="0" w:color="auto"/>
        <w:bottom w:val="none" w:sz="0" w:space="0" w:color="auto"/>
        <w:right w:val="none" w:sz="0" w:space="0" w:color="auto"/>
      </w:divBdr>
    </w:div>
    <w:div w:id="2068330942">
      <w:bodyDiv w:val="1"/>
      <w:marLeft w:val="0"/>
      <w:marRight w:val="0"/>
      <w:marTop w:val="0"/>
      <w:marBottom w:val="0"/>
      <w:divBdr>
        <w:top w:val="none" w:sz="0" w:space="0" w:color="auto"/>
        <w:left w:val="none" w:sz="0" w:space="0" w:color="auto"/>
        <w:bottom w:val="none" w:sz="0" w:space="0" w:color="auto"/>
        <w:right w:val="none" w:sz="0" w:space="0" w:color="auto"/>
      </w:divBdr>
    </w:div>
    <w:div w:id="2079162204">
      <w:bodyDiv w:val="1"/>
      <w:marLeft w:val="0"/>
      <w:marRight w:val="0"/>
      <w:marTop w:val="0"/>
      <w:marBottom w:val="0"/>
      <w:divBdr>
        <w:top w:val="none" w:sz="0" w:space="0" w:color="auto"/>
        <w:left w:val="none" w:sz="0" w:space="0" w:color="auto"/>
        <w:bottom w:val="none" w:sz="0" w:space="0" w:color="auto"/>
        <w:right w:val="none" w:sz="0" w:space="0" w:color="auto"/>
      </w:divBdr>
    </w:div>
    <w:div w:id="2082554302">
      <w:bodyDiv w:val="1"/>
      <w:marLeft w:val="0"/>
      <w:marRight w:val="0"/>
      <w:marTop w:val="0"/>
      <w:marBottom w:val="0"/>
      <w:divBdr>
        <w:top w:val="none" w:sz="0" w:space="0" w:color="auto"/>
        <w:left w:val="none" w:sz="0" w:space="0" w:color="auto"/>
        <w:bottom w:val="none" w:sz="0" w:space="0" w:color="auto"/>
        <w:right w:val="none" w:sz="0" w:space="0" w:color="auto"/>
      </w:divBdr>
    </w:div>
    <w:div w:id="2104103272">
      <w:bodyDiv w:val="1"/>
      <w:marLeft w:val="0"/>
      <w:marRight w:val="0"/>
      <w:marTop w:val="0"/>
      <w:marBottom w:val="0"/>
      <w:divBdr>
        <w:top w:val="none" w:sz="0" w:space="0" w:color="auto"/>
        <w:left w:val="none" w:sz="0" w:space="0" w:color="auto"/>
        <w:bottom w:val="none" w:sz="0" w:space="0" w:color="auto"/>
        <w:right w:val="none" w:sz="0" w:space="0" w:color="auto"/>
      </w:divBdr>
    </w:div>
    <w:div w:id="21102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www.phytojourn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phyto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DA92B-E9FA-43E7-8EF2-3C16C7D5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4182</Words>
  <Characters>23839</Characters>
  <Application>Microsoft Office Word</Application>
  <DocSecurity>0</DocSecurity>
  <Lines>198</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mahajan</dc:creator>
  <cp:lastModifiedBy>Shi Ram 3</cp:lastModifiedBy>
  <cp:revision>6</cp:revision>
  <cp:lastPrinted>2016-10-25T07:18:00Z</cp:lastPrinted>
  <dcterms:created xsi:type="dcterms:W3CDTF">2020-03-20T07:46:00Z</dcterms:created>
  <dcterms:modified xsi:type="dcterms:W3CDTF">2020-03-21T06:08:00Z</dcterms:modified>
</cp:coreProperties>
</file>